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37" w:rsidRDefault="002B7B37" w:rsidP="002B7B37">
      <w:pPr>
        <w:rPr>
          <w:sz w:val="36"/>
          <w:szCs w:val="36"/>
          <w:lang w:val="sr-Cyrl-CS"/>
        </w:rPr>
      </w:pPr>
      <w:r>
        <w:rPr>
          <w:sz w:val="36"/>
          <w:szCs w:val="36"/>
          <w:lang w:val="sr-Cyrl-CS"/>
        </w:rPr>
        <w:t>ОШ “</w:t>
      </w:r>
      <w:r w:rsidR="0060035B">
        <w:rPr>
          <w:sz w:val="36"/>
          <w:szCs w:val="36"/>
          <w:lang w:val="sr-Cyrl-CS"/>
        </w:rPr>
        <w:t>Др Ђорђе Натошевић</w:t>
      </w:r>
      <w:r>
        <w:rPr>
          <w:sz w:val="36"/>
          <w:szCs w:val="36"/>
          <w:lang w:val="sr-Cyrl-CS"/>
        </w:rPr>
        <w:t xml:space="preserve">“ Нови </w:t>
      </w:r>
      <w:r w:rsidR="0060035B">
        <w:rPr>
          <w:sz w:val="36"/>
          <w:szCs w:val="36"/>
          <w:lang w:val="sr-Cyrl-CS"/>
        </w:rPr>
        <w:t>Сланкамен</w:t>
      </w:r>
    </w:p>
    <w:p w:rsidR="002B7B37" w:rsidRDefault="0060035B" w:rsidP="002B7B37">
      <w:pPr>
        <w:rPr>
          <w:rFonts w:ascii="Arial" w:hAnsi="Arial" w:cs="Arial"/>
          <w:sz w:val="32"/>
          <w:szCs w:val="32"/>
          <w:lang w:val="sr-Cyrl-CS"/>
        </w:rPr>
      </w:pPr>
      <w:r>
        <w:rPr>
          <w:rFonts w:ascii="Arial" w:hAnsi="Arial" w:cs="Arial"/>
          <w:sz w:val="32"/>
          <w:szCs w:val="32"/>
          <w:lang w:val="sr-Cyrl-CS"/>
        </w:rPr>
        <w:t>Вука Караџића</w:t>
      </w:r>
      <w:r w:rsidR="002B7B37">
        <w:rPr>
          <w:rFonts w:ascii="Arial" w:hAnsi="Arial" w:cs="Arial"/>
          <w:sz w:val="32"/>
          <w:szCs w:val="32"/>
          <w:lang w:val="sr-Cyrl-CS"/>
        </w:rPr>
        <w:t xml:space="preserve"> бр. 1. 2232</w:t>
      </w:r>
      <w:r>
        <w:rPr>
          <w:rFonts w:ascii="Arial" w:hAnsi="Arial" w:cs="Arial"/>
          <w:sz w:val="32"/>
          <w:szCs w:val="32"/>
          <w:lang w:val="sr-Cyrl-CS"/>
        </w:rPr>
        <w:t>3</w:t>
      </w:r>
      <w:r w:rsidR="002B7B37">
        <w:rPr>
          <w:rFonts w:ascii="Arial" w:hAnsi="Arial" w:cs="Arial"/>
          <w:sz w:val="32"/>
          <w:szCs w:val="32"/>
          <w:lang w:val="sr-Cyrl-CS"/>
        </w:rPr>
        <w:t xml:space="preserve"> Нови </w:t>
      </w:r>
      <w:r>
        <w:rPr>
          <w:rFonts w:ascii="Arial" w:hAnsi="Arial" w:cs="Arial"/>
          <w:sz w:val="32"/>
          <w:szCs w:val="32"/>
          <w:lang w:val="sr-Cyrl-CS"/>
        </w:rPr>
        <w:t>Сланкамен</w:t>
      </w:r>
    </w:p>
    <w:p w:rsidR="002B7B37" w:rsidRDefault="002E19EF" w:rsidP="002B7B37">
      <w:pPr>
        <w:rPr>
          <w:rFonts w:ascii="Arial" w:hAnsi="Arial" w:cs="Arial"/>
          <w:sz w:val="32"/>
          <w:szCs w:val="32"/>
          <w:lang w:val="sr-Cyrl-CS"/>
        </w:rPr>
      </w:pPr>
      <w:r>
        <w:rPr>
          <w:rFonts w:ascii="Arial" w:hAnsi="Arial" w:cs="Arial"/>
          <w:sz w:val="32"/>
          <w:szCs w:val="32"/>
          <w:lang w:val="sr-Cyrl-CS"/>
        </w:rPr>
        <w:t>Тел/факс: 022/591</w:t>
      </w:r>
      <w:r w:rsidR="002B7B37">
        <w:rPr>
          <w:rFonts w:ascii="Arial" w:hAnsi="Arial" w:cs="Arial"/>
          <w:sz w:val="32"/>
          <w:szCs w:val="32"/>
          <w:lang w:val="sr-Cyrl-CS"/>
        </w:rPr>
        <w:t>-</w:t>
      </w:r>
      <w:r w:rsidR="0060035B">
        <w:rPr>
          <w:rFonts w:ascii="Arial" w:hAnsi="Arial" w:cs="Arial"/>
          <w:sz w:val="32"/>
          <w:szCs w:val="32"/>
          <w:lang w:val="sr-Cyrl-CS"/>
        </w:rPr>
        <w:t>422</w:t>
      </w:r>
      <w:r w:rsidR="0060035B">
        <w:rPr>
          <w:rFonts w:ascii="Arial" w:hAnsi="Arial" w:cs="Arial"/>
          <w:sz w:val="32"/>
          <w:szCs w:val="32"/>
          <w:lang w:val="sr-Cyrl-CS"/>
        </w:rPr>
        <w:tab/>
      </w:r>
    </w:p>
    <w:p w:rsidR="002B7B37" w:rsidRDefault="002B7B37" w:rsidP="002B7B37">
      <w:pPr>
        <w:rPr>
          <w:rFonts w:ascii="Arial" w:hAnsi="Arial" w:cs="Arial"/>
          <w:sz w:val="32"/>
          <w:szCs w:val="32"/>
        </w:rPr>
      </w:pPr>
      <w:r>
        <w:rPr>
          <w:rFonts w:ascii="Arial" w:hAnsi="Arial" w:cs="Arial"/>
          <w:sz w:val="32"/>
          <w:szCs w:val="32"/>
          <w:lang w:val="sr-Cyrl-CS"/>
        </w:rPr>
        <w:t>Дел. број:</w:t>
      </w:r>
      <w:r w:rsidR="00C111B2">
        <w:rPr>
          <w:rFonts w:ascii="Arial" w:hAnsi="Arial" w:cs="Arial"/>
          <w:sz w:val="32"/>
          <w:szCs w:val="32"/>
          <w:lang w:val="sr-Cyrl-CS"/>
        </w:rPr>
        <w:t xml:space="preserve"> 302</w:t>
      </w:r>
      <w:r w:rsidR="0049068A">
        <w:rPr>
          <w:rFonts w:ascii="Arial" w:hAnsi="Arial" w:cs="Arial"/>
          <w:sz w:val="32"/>
          <w:szCs w:val="32"/>
          <w:lang w:val="sr-Cyrl-CS"/>
        </w:rPr>
        <w:t>.</w:t>
      </w:r>
    </w:p>
    <w:p w:rsidR="002B7B37" w:rsidRPr="003A7968" w:rsidRDefault="002B7B37" w:rsidP="002B7B37">
      <w:pPr>
        <w:rPr>
          <w:rFonts w:ascii="Arial" w:hAnsi="Arial" w:cs="Arial"/>
          <w:sz w:val="32"/>
          <w:szCs w:val="32"/>
        </w:rPr>
      </w:pPr>
      <w:r>
        <w:rPr>
          <w:rFonts w:ascii="Arial" w:hAnsi="Arial" w:cs="Arial"/>
          <w:sz w:val="32"/>
          <w:szCs w:val="32"/>
        </w:rPr>
        <w:t xml:space="preserve">Датум: </w:t>
      </w:r>
      <w:r w:rsidR="0049068A">
        <w:rPr>
          <w:rFonts w:ascii="Arial" w:hAnsi="Arial" w:cs="Arial"/>
          <w:sz w:val="32"/>
          <w:szCs w:val="32"/>
        </w:rPr>
        <w:t>18.06.2018</w:t>
      </w:r>
      <w:r w:rsidR="003A7968">
        <w:rPr>
          <w:rFonts w:ascii="Arial" w:hAnsi="Arial" w:cs="Arial"/>
          <w:sz w:val="32"/>
          <w:szCs w:val="32"/>
        </w:rPr>
        <w:t xml:space="preserve">. </w:t>
      </w:r>
      <w:proofErr w:type="gramStart"/>
      <w:r w:rsidR="003A7968">
        <w:rPr>
          <w:rFonts w:ascii="Arial" w:hAnsi="Arial" w:cs="Arial"/>
          <w:sz w:val="32"/>
          <w:szCs w:val="32"/>
        </w:rPr>
        <w:t>године</w:t>
      </w:r>
      <w:proofErr w:type="gramEnd"/>
    </w:p>
    <w:p w:rsidR="002B7B37" w:rsidRDefault="002B7B37" w:rsidP="002B7B37">
      <w:pPr>
        <w:rPr>
          <w:rFonts w:ascii="Arial" w:hAnsi="Arial" w:cs="Arial"/>
          <w:sz w:val="32"/>
          <w:szCs w:val="32"/>
          <w:lang w:val="sr-Cyrl-CS"/>
        </w:rPr>
      </w:pPr>
    </w:p>
    <w:p w:rsidR="002B7B37" w:rsidRDefault="002B7B37" w:rsidP="002B7B37">
      <w:pPr>
        <w:rPr>
          <w:rFonts w:ascii="Arial" w:hAnsi="Arial" w:cs="Arial"/>
          <w:sz w:val="32"/>
          <w:szCs w:val="32"/>
          <w:lang w:val="sr-Cyrl-CS"/>
        </w:rPr>
      </w:pPr>
    </w:p>
    <w:p w:rsidR="002B7B37" w:rsidRDefault="002B7B37" w:rsidP="00CF79DC">
      <w:pPr>
        <w:shd w:val="clear" w:color="auto" w:fill="C6D9F1"/>
        <w:jc w:val="center"/>
        <w:rPr>
          <w:rFonts w:ascii="Arial" w:hAnsi="Arial" w:cs="Arial"/>
          <w:sz w:val="32"/>
          <w:szCs w:val="32"/>
          <w:lang w:val="sr-Cyrl-CS"/>
        </w:rPr>
      </w:pPr>
      <w:r>
        <w:rPr>
          <w:rFonts w:ascii="Arial" w:hAnsi="Arial" w:cs="Arial"/>
          <w:sz w:val="32"/>
          <w:szCs w:val="32"/>
          <w:lang w:val="sr-Cyrl-CS"/>
        </w:rPr>
        <w:t>КОНКУРСНА ДОКУМЕНТАЦИЈА</w:t>
      </w:r>
    </w:p>
    <w:p w:rsidR="002B7B37" w:rsidRDefault="002B7B37" w:rsidP="002B7B37">
      <w:pPr>
        <w:jc w:val="center"/>
        <w:rPr>
          <w:rFonts w:ascii="Arial" w:hAnsi="Arial" w:cs="Arial"/>
          <w:sz w:val="32"/>
          <w:szCs w:val="32"/>
          <w:lang w:val="ru-RU"/>
        </w:rPr>
      </w:pPr>
    </w:p>
    <w:p w:rsidR="002B7B37" w:rsidRDefault="002B7B37" w:rsidP="002B7B37">
      <w:pPr>
        <w:rPr>
          <w:rFonts w:ascii="Arial" w:hAnsi="Arial" w:cs="Arial"/>
          <w:b/>
          <w:bCs/>
          <w:iCs/>
          <w:sz w:val="28"/>
          <w:szCs w:val="28"/>
          <w:lang w:val="sr-Cyrl-CS"/>
        </w:rPr>
      </w:pPr>
      <w:r>
        <w:rPr>
          <w:rFonts w:ascii="Arial" w:hAnsi="Arial" w:cs="Arial"/>
          <w:b/>
          <w:bCs/>
          <w:iCs/>
          <w:sz w:val="28"/>
          <w:szCs w:val="28"/>
          <w:lang w:val="sr-Cyrl-CS"/>
        </w:rPr>
        <w:t xml:space="preserve">                         ОШ “</w:t>
      </w:r>
      <w:r w:rsidR="0060035B">
        <w:rPr>
          <w:rFonts w:ascii="Arial" w:hAnsi="Arial" w:cs="Arial"/>
          <w:b/>
          <w:bCs/>
          <w:iCs/>
          <w:sz w:val="28"/>
          <w:szCs w:val="28"/>
          <w:lang w:val="sr-Cyrl-CS"/>
        </w:rPr>
        <w:t>Др Ђорђе Натошевић</w:t>
      </w:r>
      <w:r>
        <w:rPr>
          <w:rFonts w:ascii="Arial" w:hAnsi="Arial" w:cs="Arial"/>
          <w:b/>
          <w:bCs/>
          <w:iCs/>
          <w:sz w:val="28"/>
          <w:szCs w:val="28"/>
          <w:lang w:val="sr-Cyrl-CS"/>
        </w:rPr>
        <w:t xml:space="preserve">“ Нови </w:t>
      </w:r>
      <w:r w:rsidR="0060035B">
        <w:rPr>
          <w:rFonts w:ascii="Arial" w:hAnsi="Arial" w:cs="Arial"/>
          <w:b/>
          <w:bCs/>
          <w:iCs/>
          <w:sz w:val="28"/>
          <w:szCs w:val="28"/>
          <w:lang w:val="sr-Cyrl-CS"/>
        </w:rPr>
        <w:t>Сланкамен</w:t>
      </w:r>
    </w:p>
    <w:p w:rsidR="002B7B37" w:rsidRDefault="002B7B37" w:rsidP="002B7B37">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радова</w:t>
      </w:r>
      <w:r>
        <w:rPr>
          <w:rFonts w:ascii="Arial" w:hAnsi="Arial" w:cs="Arial"/>
          <w:b/>
          <w:bCs/>
        </w:rPr>
        <w:t xml:space="preserve"> </w:t>
      </w:r>
      <w:r>
        <w:rPr>
          <w:rFonts w:ascii="Arial" w:hAnsi="Arial" w:cs="Arial"/>
          <w:b/>
          <w:bCs/>
          <w:lang w:val="sr-Cyrl-CS"/>
        </w:rPr>
        <w:t xml:space="preserve">– </w:t>
      </w:r>
      <w:r w:rsidR="0049068A">
        <w:rPr>
          <w:rFonts w:ascii="Arial" w:hAnsi="Arial" w:cs="Arial"/>
          <w:b/>
          <w:bCs/>
          <w:lang w:val="sr-Cyrl-CS"/>
        </w:rPr>
        <w:t>Реконструкција и доградња ограде око</w:t>
      </w:r>
      <w:r w:rsidR="00C03E13">
        <w:rPr>
          <w:rFonts w:ascii="Arial" w:hAnsi="Arial" w:cs="Arial"/>
          <w:b/>
          <w:bCs/>
          <w:lang w:val="sr-Cyrl-CS"/>
        </w:rPr>
        <w:t xml:space="preserve"> ОШ „Др Ђорђе Натошевић</w:t>
      </w:r>
      <w:proofErr w:type="gramStart"/>
      <w:r w:rsidR="00C03E13">
        <w:rPr>
          <w:rFonts w:ascii="Arial" w:hAnsi="Arial" w:cs="Arial"/>
          <w:b/>
          <w:bCs/>
          <w:lang w:val="sr-Cyrl-CS"/>
        </w:rPr>
        <w:t>“ Нови</w:t>
      </w:r>
      <w:proofErr w:type="gramEnd"/>
      <w:r w:rsidR="00C03E13">
        <w:rPr>
          <w:rFonts w:ascii="Arial" w:hAnsi="Arial" w:cs="Arial"/>
          <w:b/>
          <w:bCs/>
          <w:lang w:val="sr-Cyrl-CS"/>
        </w:rPr>
        <w:t xml:space="preserve"> Сланкамен</w:t>
      </w:r>
    </w:p>
    <w:p w:rsidR="002B7B37" w:rsidRDefault="002B7B37" w:rsidP="002B7B37">
      <w:pPr>
        <w:jc w:val="center"/>
        <w:rPr>
          <w:rFonts w:ascii="Arial" w:hAnsi="Arial" w:cs="Arial"/>
          <w:b/>
          <w:bCs/>
          <w:i/>
          <w:iCs/>
        </w:rPr>
      </w:pPr>
    </w:p>
    <w:p w:rsidR="002B7B37" w:rsidRDefault="002B7B37" w:rsidP="00C03E13">
      <w:pPr>
        <w:jc w:val="center"/>
        <w:rPr>
          <w:rFonts w:ascii="Arial" w:hAnsi="Arial" w:cs="Arial"/>
          <w:b/>
          <w:bCs/>
        </w:rPr>
      </w:pPr>
      <w:r>
        <w:rPr>
          <w:rFonts w:ascii="Arial" w:hAnsi="Arial" w:cs="Arial"/>
          <w:b/>
          <w:bCs/>
        </w:rPr>
        <w:t>ЈАВНА НАБАКА МАЛЕ ВРЕДНОСТИ</w:t>
      </w:r>
    </w:p>
    <w:p w:rsidR="002B7B37" w:rsidRDefault="002B7B37" w:rsidP="00C03E13">
      <w:pPr>
        <w:rPr>
          <w:rFonts w:ascii="Arial" w:hAnsi="Arial" w:cs="Arial"/>
          <w:b/>
          <w:bCs/>
        </w:rPr>
      </w:pPr>
    </w:p>
    <w:p w:rsidR="002B7B37" w:rsidRDefault="002B7B37" w:rsidP="002B7B37">
      <w:pPr>
        <w:rPr>
          <w:rFonts w:ascii="Arial" w:hAnsi="Arial" w:cs="Arial"/>
          <w:i/>
          <w:iCs/>
          <w:lang w:val="sr-Cyrl-CS"/>
        </w:rPr>
      </w:pPr>
      <w:r>
        <w:rPr>
          <w:rFonts w:ascii="Arial" w:hAnsi="Arial" w:cs="Arial"/>
          <w:b/>
          <w:bCs/>
          <w:lang w:val="sr-Cyrl-CS"/>
        </w:rPr>
        <w:t xml:space="preserve">                                </w:t>
      </w:r>
      <w:r w:rsidR="00C03E13">
        <w:rPr>
          <w:rFonts w:ascii="Arial" w:hAnsi="Arial" w:cs="Arial"/>
          <w:b/>
          <w:bCs/>
          <w:lang w:val="sr-Cyrl-CS"/>
        </w:rPr>
        <w:t xml:space="preserve">           </w:t>
      </w:r>
      <w:r>
        <w:rPr>
          <w:rFonts w:ascii="Arial" w:hAnsi="Arial" w:cs="Arial"/>
          <w:b/>
          <w:bCs/>
          <w:lang w:val="sr-Cyrl-CS"/>
        </w:rPr>
        <w:t xml:space="preserve">    </w:t>
      </w:r>
      <w:r>
        <w:rPr>
          <w:rFonts w:ascii="Arial" w:hAnsi="Arial" w:cs="Arial"/>
          <w:b/>
          <w:bCs/>
        </w:rPr>
        <w:t>ЈАВНА НАБАВКА б</w:t>
      </w:r>
      <w:r>
        <w:rPr>
          <w:rFonts w:ascii="Arial" w:hAnsi="Arial" w:cs="Arial"/>
          <w:b/>
          <w:bCs/>
          <w:lang w:val="sr-Cyrl-CS"/>
        </w:rPr>
        <w:t>р. 0</w:t>
      </w:r>
      <w:r w:rsidR="0049068A">
        <w:rPr>
          <w:rFonts w:ascii="Arial" w:hAnsi="Arial" w:cs="Arial"/>
          <w:b/>
          <w:bCs/>
          <w:lang w:val="sr-Cyrl-CS"/>
        </w:rPr>
        <w:t>1/2018</w:t>
      </w: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rPr>
          <w:rFonts w:ascii="Arial" w:hAnsi="Arial" w:cs="Arial"/>
          <w:iCs/>
        </w:rPr>
      </w:pPr>
    </w:p>
    <w:p w:rsidR="002B7B37" w:rsidRDefault="0049068A" w:rsidP="002B7B37">
      <w:pPr>
        <w:rPr>
          <w:rFonts w:ascii="Arial" w:hAnsi="Arial" w:cs="Arial"/>
          <w:iCs/>
        </w:rPr>
      </w:pPr>
      <w:r>
        <w:rPr>
          <w:rFonts w:ascii="Arial" w:hAnsi="Arial" w:cs="Arial"/>
          <w:iCs/>
        </w:rPr>
        <w:t>Рок за достављање понуда: 27.06.2018</w:t>
      </w:r>
      <w:r w:rsidR="002B7B37">
        <w:rPr>
          <w:rFonts w:ascii="Arial" w:hAnsi="Arial" w:cs="Arial"/>
          <w:iCs/>
        </w:rPr>
        <w:t xml:space="preserve">. </w:t>
      </w:r>
      <w:proofErr w:type="gramStart"/>
      <w:r w:rsidR="002B7B37">
        <w:rPr>
          <w:rFonts w:ascii="Arial" w:hAnsi="Arial" w:cs="Arial"/>
          <w:iCs/>
        </w:rPr>
        <w:t>године</w:t>
      </w:r>
      <w:proofErr w:type="gramEnd"/>
      <w:r w:rsidR="002B7B37">
        <w:rPr>
          <w:rFonts w:ascii="Arial" w:hAnsi="Arial" w:cs="Arial"/>
          <w:iCs/>
        </w:rPr>
        <w:t xml:space="preserve"> до 11:30 часова</w:t>
      </w:r>
    </w:p>
    <w:p w:rsidR="002B7B37" w:rsidRDefault="00520654" w:rsidP="002B7B37">
      <w:pPr>
        <w:rPr>
          <w:rFonts w:ascii="Arial" w:hAnsi="Arial" w:cs="Arial"/>
          <w:iCs/>
        </w:rPr>
      </w:pPr>
      <w:r>
        <w:rPr>
          <w:rFonts w:ascii="Arial" w:hAnsi="Arial" w:cs="Arial"/>
          <w:iCs/>
        </w:rPr>
        <w:t>Ј</w:t>
      </w:r>
      <w:r w:rsidR="0049068A">
        <w:rPr>
          <w:rFonts w:ascii="Arial" w:hAnsi="Arial" w:cs="Arial"/>
          <w:iCs/>
        </w:rPr>
        <w:t>авно отварање понуда: 27.06.2018</w:t>
      </w:r>
      <w:r w:rsidR="002B7B37">
        <w:rPr>
          <w:rFonts w:ascii="Arial" w:hAnsi="Arial" w:cs="Arial"/>
          <w:iCs/>
        </w:rPr>
        <w:t xml:space="preserve">. </w:t>
      </w:r>
      <w:proofErr w:type="gramStart"/>
      <w:r w:rsidR="002B7B37">
        <w:rPr>
          <w:rFonts w:ascii="Arial" w:hAnsi="Arial" w:cs="Arial"/>
          <w:iCs/>
        </w:rPr>
        <w:t>године</w:t>
      </w:r>
      <w:proofErr w:type="gramEnd"/>
      <w:r w:rsidR="002B7B37">
        <w:rPr>
          <w:rFonts w:ascii="Arial" w:hAnsi="Arial" w:cs="Arial"/>
          <w:iCs/>
        </w:rPr>
        <w:t xml:space="preserve"> у 12:00 часова</w:t>
      </w:r>
    </w:p>
    <w:p w:rsidR="002B7B37" w:rsidRDefault="002B7B37" w:rsidP="002B7B37">
      <w:pPr>
        <w:jc w:val="center"/>
        <w:rPr>
          <w:rFonts w:ascii="Arial" w:hAnsi="Arial" w:cs="Arial"/>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jc w:val="center"/>
        <w:rPr>
          <w:rFonts w:ascii="Arial" w:hAnsi="Arial" w:cs="Arial"/>
          <w:i/>
          <w:iCs/>
        </w:rPr>
      </w:pPr>
    </w:p>
    <w:p w:rsidR="002B7B37" w:rsidRDefault="002B7B37" w:rsidP="002B7B37">
      <w:pPr>
        <w:rPr>
          <w:rFonts w:ascii="Arial" w:hAnsi="Arial" w:cs="Arial"/>
          <w:i/>
          <w:iCs/>
        </w:rPr>
      </w:pPr>
    </w:p>
    <w:p w:rsidR="002B7B37" w:rsidRDefault="002B7B37" w:rsidP="008342D6">
      <w:pPr>
        <w:rPr>
          <w:rFonts w:ascii="Arial" w:hAnsi="Arial" w:cs="Arial"/>
          <w:i/>
          <w:iCs/>
        </w:rPr>
      </w:pPr>
    </w:p>
    <w:p w:rsidR="002B7B37" w:rsidRDefault="0049068A" w:rsidP="008342D6">
      <w:pPr>
        <w:jc w:val="center"/>
        <w:rPr>
          <w:rFonts w:ascii="Arial" w:hAnsi="Arial" w:cs="Arial"/>
          <w:b/>
          <w:bCs/>
        </w:rPr>
      </w:pPr>
      <w:r>
        <w:rPr>
          <w:rFonts w:ascii="Arial" w:hAnsi="Arial" w:cs="Arial"/>
          <w:b/>
          <w:iCs/>
          <w:lang w:val="sr-Cyrl-CS"/>
        </w:rPr>
        <w:t>Јун</w:t>
      </w:r>
      <w:r w:rsidR="002B7B37">
        <w:rPr>
          <w:rFonts w:ascii="Arial" w:hAnsi="Arial" w:cs="Arial"/>
          <w:b/>
          <w:iCs/>
          <w:lang w:val="sr-Cyrl-CS"/>
        </w:rPr>
        <w:t xml:space="preserve"> </w:t>
      </w:r>
      <w:r w:rsidR="002B7B37">
        <w:rPr>
          <w:rFonts w:ascii="Arial" w:hAnsi="Arial" w:cs="Arial"/>
          <w:i/>
          <w:iCs/>
          <w:lang w:val="sr-Cyrl-CS"/>
        </w:rPr>
        <w:t xml:space="preserve"> </w:t>
      </w:r>
      <w:r>
        <w:rPr>
          <w:rFonts w:ascii="Arial" w:hAnsi="Arial" w:cs="Arial"/>
          <w:b/>
          <w:bCs/>
        </w:rPr>
        <w:t>2018</w:t>
      </w:r>
      <w:r w:rsidR="002B7B37">
        <w:rPr>
          <w:rFonts w:ascii="Arial" w:hAnsi="Arial" w:cs="Arial"/>
          <w:b/>
          <w:bCs/>
        </w:rPr>
        <w:t xml:space="preserve">. </w:t>
      </w:r>
      <w:proofErr w:type="gramStart"/>
      <w:r w:rsidR="002B7B37">
        <w:rPr>
          <w:rFonts w:ascii="Arial" w:hAnsi="Arial" w:cs="Arial"/>
          <w:b/>
          <w:bCs/>
        </w:rPr>
        <w:t>године</w:t>
      </w:r>
      <w:proofErr w:type="gramEnd"/>
    </w:p>
    <w:p w:rsidR="008342D6" w:rsidRDefault="008342D6" w:rsidP="008342D6">
      <w:pPr>
        <w:jc w:val="center"/>
        <w:rPr>
          <w:rFonts w:ascii="Arial" w:hAnsi="Arial" w:cs="Arial"/>
          <w:b/>
          <w:bCs/>
        </w:rPr>
      </w:pPr>
    </w:p>
    <w:p w:rsidR="008342D6" w:rsidRPr="008342D6" w:rsidRDefault="008342D6" w:rsidP="008342D6">
      <w:pPr>
        <w:jc w:val="center"/>
        <w:rPr>
          <w:rFonts w:ascii="Arial" w:hAnsi="Arial" w:cs="Arial"/>
          <w:b/>
          <w:bCs/>
        </w:rPr>
      </w:pPr>
    </w:p>
    <w:p w:rsidR="002B7B37" w:rsidRDefault="002B7B37" w:rsidP="002B7B37">
      <w:pPr>
        <w:jc w:val="both"/>
        <w:rPr>
          <w:rFonts w:ascii="Arial" w:eastAsia="TimesNewRomanPSMT" w:hAnsi="Arial" w:cs="Arial"/>
        </w:rPr>
      </w:pPr>
      <w:r>
        <w:rPr>
          <w:rFonts w:ascii="Arial" w:eastAsia="TimesNewRomanPSMT" w:hAnsi="Arial" w:cs="Arial"/>
        </w:rPr>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w:t>
      </w:r>
      <w:r w:rsidR="002E6846">
        <w:rPr>
          <w:rFonts w:ascii="Arial" w:hAnsi="Arial" w:cs="Arial"/>
        </w:rPr>
        <w:t>њу поступка јавне набавке број 1/2018</w:t>
      </w:r>
      <w:r>
        <w:rPr>
          <w:rFonts w:ascii="Arial" w:hAnsi="Arial" w:cs="Arial"/>
        </w:rPr>
        <w:t xml:space="preserve">. </w:t>
      </w:r>
      <w:proofErr w:type="gramStart"/>
      <w:r>
        <w:rPr>
          <w:rFonts w:ascii="Arial" w:hAnsi="Arial" w:cs="Arial"/>
        </w:rPr>
        <w:t>дел</w:t>
      </w:r>
      <w:proofErr w:type="gramEnd"/>
      <w:r>
        <w:rPr>
          <w:rFonts w:ascii="Arial" w:hAnsi="Arial" w:cs="Arial"/>
        </w:rPr>
        <w:t>.</w:t>
      </w:r>
      <w:r w:rsidR="002E6846">
        <w:rPr>
          <w:rFonts w:ascii="Arial" w:hAnsi="Arial" w:cs="Arial"/>
        </w:rPr>
        <w:t xml:space="preserve"> </w:t>
      </w:r>
      <w:proofErr w:type="gramStart"/>
      <w:r w:rsidR="002E6846">
        <w:rPr>
          <w:rFonts w:ascii="Arial" w:hAnsi="Arial" w:cs="Arial"/>
        </w:rPr>
        <w:t>број</w:t>
      </w:r>
      <w:proofErr w:type="gramEnd"/>
      <w:r w:rsidR="002E6846">
        <w:rPr>
          <w:rFonts w:ascii="Arial" w:hAnsi="Arial" w:cs="Arial"/>
        </w:rPr>
        <w:t>: 284</w:t>
      </w:r>
      <w:r w:rsidR="002E6846">
        <w:rPr>
          <w:rFonts w:ascii="Arial" w:hAnsi="Arial" w:cs="Arial"/>
          <w:lang w:val="sr-Cyrl-RS"/>
        </w:rPr>
        <w:t>.</w:t>
      </w:r>
      <w:r w:rsidR="00284CA5">
        <w:rPr>
          <w:rFonts w:ascii="Arial" w:hAnsi="Arial" w:cs="Arial"/>
        </w:rPr>
        <w:t xml:space="preserve"> </w:t>
      </w:r>
      <w:proofErr w:type="gramStart"/>
      <w:r w:rsidR="00284CA5">
        <w:rPr>
          <w:rFonts w:ascii="Arial" w:hAnsi="Arial" w:cs="Arial"/>
        </w:rPr>
        <w:t>од</w:t>
      </w:r>
      <w:proofErr w:type="gramEnd"/>
      <w:r w:rsidR="00284CA5">
        <w:rPr>
          <w:rFonts w:ascii="Arial" w:hAnsi="Arial" w:cs="Arial"/>
        </w:rPr>
        <w:t xml:space="preserve"> 11.06.2018</w:t>
      </w:r>
      <w:r>
        <w:rPr>
          <w:rFonts w:ascii="Arial" w:hAnsi="Arial" w:cs="Arial"/>
        </w:rPr>
        <w:t xml:space="preserve">. </w:t>
      </w:r>
      <w:proofErr w:type="gramStart"/>
      <w:r>
        <w:rPr>
          <w:rFonts w:ascii="Arial" w:hAnsi="Arial" w:cs="Arial"/>
        </w:rPr>
        <w:t>и</w:t>
      </w:r>
      <w:proofErr w:type="gramEnd"/>
      <w:r>
        <w:rPr>
          <w:rFonts w:ascii="Arial" w:hAnsi="Arial" w:cs="Arial"/>
        </w:rPr>
        <w:t xml:space="preserve"> </w:t>
      </w:r>
      <w:r>
        <w:rPr>
          <w:rFonts w:ascii="Arial" w:hAnsi="Arial" w:cs="Arial"/>
          <w:color w:val="auto"/>
        </w:rPr>
        <w:t>Решења о</w:t>
      </w:r>
      <w:r>
        <w:rPr>
          <w:rFonts w:ascii="Arial" w:hAnsi="Arial" w:cs="Arial"/>
          <w:i/>
          <w:color w:val="auto"/>
          <w:lang w:val="sr-Cyrl-CS"/>
        </w:rPr>
        <w:t xml:space="preserve"> </w:t>
      </w:r>
      <w:r>
        <w:rPr>
          <w:rFonts w:ascii="Arial" w:hAnsi="Arial" w:cs="Arial"/>
          <w:color w:val="auto"/>
        </w:rPr>
        <w:t>образовању комисије за јавну набавку б</w:t>
      </w:r>
      <w:r w:rsidR="00D84BD7">
        <w:rPr>
          <w:rFonts w:ascii="Arial" w:hAnsi="Arial" w:cs="Arial"/>
          <w:color w:val="auto"/>
        </w:rPr>
        <w:t>рој 0</w:t>
      </w:r>
      <w:r w:rsidR="00284CA5">
        <w:rPr>
          <w:rFonts w:ascii="Arial" w:hAnsi="Arial" w:cs="Arial"/>
          <w:color w:val="auto"/>
        </w:rPr>
        <w:t>1</w:t>
      </w:r>
      <w:r>
        <w:rPr>
          <w:rFonts w:ascii="Arial" w:hAnsi="Arial" w:cs="Arial"/>
          <w:color w:val="auto"/>
        </w:rPr>
        <w:t xml:space="preserve">/2017. </w:t>
      </w:r>
      <w:proofErr w:type="gramStart"/>
      <w:r>
        <w:rPr>
          <w:rFonts w:ascii="Arial" w:hAnsi="Arial" w:cs="Arial"/>
          <w:color w:val="auto"/>
        </w:rPr>
        <w:t>дел</w:t>
      </w:r>
      <w:proofErr w:type="gramEnd"/>
      <w:r>
        <w:rPr>
          <w:rFonts w:ascii="Arial" w:hAnsi="Arial" w:cs="Arial"/>
          <w:color w:val="auto"/>
        </w:rPr>
        <w:t xml:space="preserve">. </w:t>
      </w:r>
      <w:r>
        <w:rPr>
          <w:rFonts w:ascii="Arial" w:hAnsi="Arial" w:cs="Arial"/>
          <w:color w:val="auto"/>
          <w:lang w:val="sr-Cyrl-CS"/>
        </w:rPr>
        <w:t>б</w:t>
      </w:r>
      <w:r>
        <w:rPr>
          <w:rFonts w:ascii="Arial" w:hAnsi="Arial" w:cs="Arial"/>
          <w:color w:val="auto"/>
        </w:rPr>
        <w:t>рој</w:t>
      </w:r>
      <w:r>
        <w:rPr>
          <w:rFonts w:ascii="Arial" w:hAnsi="Arial" w:cs="Arial"/>
          <w:color w:val="auto"/>
          <w:lang w:val="sr-Cyrl-CS"/>
        </w:rPr>
        <w:t xml:space="preserve">: </w:t>
      </w:r>
      <w:r w:rsidR="00D84BD7">
        <w:rPr>
          <w:rFonts w:ascii="Arial" w:hAnsi="Arial" w:cs="Arial"/>
          <w:color w:val="auto"/>
        </w:rPr>
        <w:t>437/1</w:t>
      </w:r>
      <w:r w:rsidR="00A776AF">
        <w:rPr>
          <w:rFonts w:ascii="Arial" w:hAnsi="Arial" w:cs="Arial"/>
          <w:color w:val="auto"/>
        </w:rPr>
        <w:t xml:space="preserve">. </w:t>
      </w:r>
      <w:proofErr w:type="gramStart"/>
      <w:r w:rsidR="00A776AF">
        <w:rPr>
          <w:rFonts w:ascii="Arial" w:hAnsi="Arial" w:cs="Arial"/>
          <w:color w:val="auto"/>
        </w:rPr>
        <w:t>од</w:t>
      </w:r>
      <w:proofErr w:type="gramEnd"/>
      <w:r w:rsidR="00A776AF">
        <w:rPr>
          <w:rFonts w:ascii="Arial" w:hAnsi="Arial" w:cs="Arial"/>
          <w:color w:val="auto"/>
        </w:rPr>
        <w:t xml:space="preserve"> 1</w:t>
      </w:r>
      <w:r w:rsidR="00A776AF">
        <w:rPr>
          <w:rFonts w:ascii="Arial" w:hAnsi="Arial" w:cs="Arial"/>
          <w:color w:val="auto"/>
          <w:lang w:val="sr-Cyrl-RS"/>
        </w:rPr>
        <w:t>1</w:t>
      </w:r>
      <w:r w:rsidR="00A776AF">
        <w:rPr>
          <w:rFonts w:ascii="Arial" w:hAnsi="Arial" w:cs="Arial"/>
          <w:color w:val="auto"/>
        </w:rPr>
        <w:t>.06.2018</w:t>
      </w:r>
      <w:r>
        <w:rPr>
          <w:rFonts w:ascii="Arial" w:hAnsi="Arial" w:cs="Arial"/>
          <w:i/>
          <w:iCs/>
        </w:rPr>
        <w:t>,</w:t>
      </w:r>
      <w:r>
        <w:rPr>
          <w:rFonts w:ascii="Arial" w:hAnsi="Arial" w:cs="Arial"/>
          <w:i/>
          <w:iCs/>
          <w:lang w:val="sr-Cyrl-CS"/>
        </w:rPr>
        <w:t xml:space="preserve"> </w:t>
      </w:r>
      <w:r>
        <w:rPr>
          <w:rFonts w:ascii="Arial" w:hAnsi="Arial" w:cs="Arial"/>
        </w:rPr>
        <w:t>припремљена је:</w:t>
      </w:r>
    </w:p>
    <w:p w:rsidR="002B7B37" w:rsidRDefault="002B7B37" w:rsidP="002B7B37">
      <w:pPr>
        <w:ind w:firstLine="720"/>
        <w:jc w:val="both"/>
        <w:rPr>
          <w:rFonts w:ascii="Arial" w:eastAsia="TimesNewRomanPSMT" w:hAnsi="Arial" w:cs="Arial"/>
        </w:rPr>
      </w:pPr>
    </w:p>
    <w:p w:rsidR="002B7B37" w:rsidRDefault="002B7B37" w:rsidP="002B7B3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B7B37" w:rsidRDefault="002B7B37" w:rsidP="002B7B37">
      <w:pPr>
        <w:shd w:val="clear" w:color="auto" w:fill="C6D9F1"/>
        <w:jc w:val="center"/>
        <w:rPr>
          <w:rFonts w:ascii="Arial" w:eastAsia="TimesNewRomanPS-BoldMT" w:hAnsi="Arial" w:cs="Arial"/>
          <w:b/>
          <w:bCs/>
          <w:lang w:val="ru-RU"/>
        </w:rPr>
      </w:pPr>
    </w:p>
    <w:p w:rsidR="00053F4E" w:rsidRDefault="00053F4E" w:rsidP="00053F4E">
      <w:pPr>
        <w:shd w:val="clear" w:color="auto" w:fill="BDD6EE" w:themeFill="accent1" w:themeFillTint="66"/>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радова</w:t>
      </w:r>
      <w:r>
        <w:rPr>
          <w:rFonts w:ascii="Arial" w:hAnsi="Arial" w:cs="Arial"/>
          <w:b/>
          <w:bCs/>
        </w:rPr>
        <w:t xml:space="preserve"> </w:t>
      </w:r>
      <w:r>
        <w:rPr>
          <w:rFonts w:ascii="Arial" w:hAnsi="Arial" w:cs="Arial"/>
          <w:b/>
          <w:bCs/>
          <w:lang w:val="sr-Cyrl-CS"/>
        </w:rPr>
        <w:t>– Реконструкција и доградња ограде око ОШ „Др Ђорђе Натошевић</w:t>
      </w:r>
      <w:proofErr w:type="gramStart"/>
      <w:r>
        <w:rPr>
          <w:rFonts w:ascii="Arial" w:hAnsi="Arial" w:cs="Arial"/>
          <w:b/>
          <w:bCs/>
          <w:lang w:val="sr-Cyrl-CS"/>
        </w:rPr>
        <w:t>“ Нови</w:t>
      </w:r>
      <w:proofErr w:type="gramEnd"/>
      <w:r>
        <w:rPr>
          <w:rFonts w:ascii="Arial" w:hAnsi="Arial" w:cs="Arial"/>
          <w:b/>
          <w:bCs/>
          <w:lang w:val="sr-Cyrl-CS"/>
        </w:rPr>
        <w:t xml:space="preserve"> Сланкамен</w:t>
      </w:r>
    </w:p>
    <w:p w:rsidR="002B7B37" w:rsidRDefault="00053F4E" w:rsidP="00053F4E">
      <w:pPr>
        <w:shd w:val="clear" w:color="auto" w:fill="BDD6EE" w:themeFill="accent1" w:themeFillTint="66"/>
        <w:jc w:val="center"/>
        <w:rPr>
          <w:rFonts w:ascii="Arial" w:eastAsia="TimesNewRomanPS-BoldMT" w:hAnsi="Arial" w:cs="Arial"/>
          <w:b/>
          <w:bCs/>
          <w:lang w:val="sr-Cyrl-CS"/>
        </w:rPr>
      </w:pPr>
      <w:r>
        <w:rPr>
          <w:rFonts w:ascii="Arial" w:eastAsia="TimesNewRomanPS-BoldMT" w:hAnsi="Arial" w:cs="Arial"/>
          <w:b/>
          <w:bCs/>
          <w:lang w:val="sr-Cyrl-CS"/>
        </w:rPr>
        <w:t>Јавна набавка мале вредности, бр 01/2018.</w:t>
      </w:r>
    </w:p>
    <w:p w:rsidR="002B7B37" w:rsidRDefault="002B7B37" w:rsidP="002B7B37">
      <w:pPr>
        <w:shd w:val="clear" w:color="auto" w:fill="C6D9F1"/>
        <w:jc w:val="center"/>
        <w:rPr>
          <w:rFonts w:ascii="Arial" w:eastAsia="TimesNewRomanPS-BoldMT" w:hAnsi="Arial" w:cs="Arial"/>
          <w:b/>
          <w:bCs/>
        </w:rPr>
      </w:pPr>
    </w:p>
    <w:p w:rsidR="002B7B37" w:rsidRDefault="002B7B37" w:rsidP="002B7B37">
      <w:pPr>
        <w:jc w:val="both"/>
        <w:rPr>
          <w:rFonts w:ascii="Arial" w:eastAsia="TimesNewRomanPS-BoldMT" w:hAnsi="Arial" w:cs="Arial"/>
          <w:b/>
          <w:bCs/>
          <w:color w:val="FF0000"/>
        </w:rPr>
      </w:pPr>
    </w:p>
    <w:p w:rsidR="002B7B37" w:rsidRDefault="002B7B37" w:rsidP="002B7B37">
      <w:pPr>
        <w:jc w:val="both"/>
        <w:rPr>
          <w:rFonts w:ascii="Arial" w:eastAsia="TimesNewRomanPSMT" w:hAnsi="Arial" w:cs="Arial"/>
        </w:rPr>
      </w:pPr>
      <w:r>
        <w:rPr>
          <w:rFonts w:ascii="Arial" w:eastAsia="TimesNewRomanPSMT" w:hAnsi="Arial" w:cs="Arial"/>
        </w:rPr>
        <w:t>Конкурсна документација садржи:</w:t>
      </w:r>
    </w:p>
    <w:p w:rsidR="002B7B37" w:rsidRDefault="002B7B37" w:rsidP="002B7B37">
      <w:pPr>
        <w:jc w:val="both"/>
        <w:rPr>
          <w:rFonts w:ascii="Arial" w:eastAsia="TimesNewRomanPSMT" w:hAnsi="Arial" w:cs="Arial"/>
        </w:rPr>
      </w:pPr>
    </w:p>
    <w:tbl>
      <w:tblPr>
        <w:tblW w:w="9300" w:type="dxa"/>
        <w:tblInd w:w="-30" w:type="dxa"/>
        <w:tblLayout w:type="fixed"/>
        <w:tblLook w:val="04A0" w:firstRow="1" w:lastRow="0" w:firstColumn="1" w:lastColumn="0" w:noHBand="0" w:noVBand="1"/>
      </w:tblPr>
      <w:tblGrid>
        <w:gridCol w:w="1562"/>
        <w:gridCol w:w="6118"/>
        <w:gridCol w:w="1620"/>
      </w:tblGrid>
      <w:tr w:rsidR="002B7B37" w:rsidTr="007D4A5E">
        <w:tc>
          <w:tcPr>
            <w:tcW w:w="1562" w:type="dxa"/>
            <w:tcBorders>
              <w:top w:val="single" w:sz="4" w:space="0" w:color="000000"/>
              <w:left w:val="single" w:sz="4" w:space="0" w:color="000000"/>
              <w:bottom w:val="single" w:sz="4" w:space="0" w:color="000000"/>
              <w:right w:val="nil"/>
            </w:tcBorders>
          </w:tcPr>
          <w:p w:rsidR="002B7B37" w:rsidRDefault="002B7B37">
            <w:pPr>
              <w:jc w:val="both"/>
              <w:rPr>
                <w:rFonts w:ascii="Arial" w:eastAsia="TimesNewRomanPSMT" w:hAnsi="Arial" w:cs="Arial"/>
                <w:b/>
                <w:i/>
              </w:rPr>
            </w:pPr>
          </w:p>
          <w:p w:rsidR="002B7B37" w:rsidRDefault="002B7B37">
            <w:pPr>
              <w:jc w:val="both"/>
              <w:rPr>
                <w:rFonts w:ascii="Arial" w:eastAsia="TimesNewRomanPSMT" w:hAnsi="Arial" w:cs="Arial"/>
                <w:b/>
                <w:i/>
                <w:lang w:val="sr-Cyrl-CS"/>
              </w:rPr>
            </w:pPr>
            <w:r>
              <w:rPr>
                <w:rFonts w:ascii="Arial" w:eastAsia="TimesNewRomanPSMT" w:hAnsi="Arial" w:cs="Arial"/>
                <w:b/>
                <w:i/>
                <w:lang w:val="sr-Cyrl-CS"/>
              </w:rPr>
              <w:t>Поглавље</w:t>
            </w:r>
          </w:p>
          <w:p w:rsidR="002B7B37" w:rsidRDefault="002B7B37">
            <w:pPr>
              <w:jc w:val="both"/>
              <w:rPr>
                <w:rFonts w:ascii="Arial" w:eastAsia="TimesNewRomanPSMT" w:hAnsi="Arial" w:cs="Arial"/>
                <w:b/>
                <w:i/>
              </w:rPr>
            </w:pPr>
          </w:p>
        </w:tc>
        <w:tc>
          <w:tcPr>
            <w:tcW w:w="6118" w:type="dxa"/>
            <w:tcBorders>
              <w:top w:val="single" w:sz="4" w:space="0" w:color="000000"/>
              <w:left w:val="single" w:sz="4" w:space="0" w:color="000000"/>
              <w:bottom w:val="single" w:sz="4" w:space="0" w:color="000000"/>
              <w:right w:val="nil"/>
            </w:tcBorders>
          </w:tcPr>
          <w:p w:rsidR="002B7B37" w:rsidRDefault="002B7B37">
            <w:pPr>
              <w:jc w:val="center"/>
              <w:rPr>
                <w:rFonts w:ascii="Arial" w:eastAsia="TimesNewRomanPSMT" w:hAnsi="Arial" w:cs="Arial"/>
                <w:b/>
                <w:i/>
              </w:rPr>
            </w:pPr>
          </w:p>
          <w:p w:rsidR="002B7B37" w:rsidRDefault="002B7B3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2B7B37" w:rsidRDefault="002B7B37">
            <w:pPr>
              <w:jc w:val="center"/>
              <w:rPr>
                <w:rFonts w:ascii="Arial" w:eastAsia="TimesNewRomanPSMT" w:hAnsi="Arial" w:cs="Arial"/>
                <w:b/>
                <w:i/>
              </w:rPr>
            </w:pPr>
          </w:p>
          <w:p w:rsidR="002B7B37" w:rsidRDefault="002B7B37">
            <w:pPr>
              <w:jc w:val="center"/>
              <w:rPr>
                <w:rFonts w:ascii="Arial" w:hAnsi="Arial" w:cs="Arial"/>
                <w:bCs/>
                <w:iCs/>
                <w:sz w:val="28"/>
                <w:szCs w:val="28"/>
              </w:rPr>
            </w:pPr>
            <w:r>
              <w:rPr>
                <w:rFonts w:ascii="Arial" w:eastAsia="TimesNewRomanPSMT" w:hAnsi="Arial" w:cs="Arial"/>
                <w:b/>
                <w:i/>
              </w:rPr>
              <w:t>Страна</w:t>
            </w:r>
          </w:p>
        </w:tc>
      </w:tr>
      <w:tr w:rsidR="002B7B37" w:rsidTr="007D4A5E">
        <w:tc>
          <w:tcPr>
            <w:tcW w:w="1562" w:type="dxa"/>
            <w:tcBorders>
              <w:top w:val="single" w:sz="4" w:space="0" w:color="000000"/>
              <w:left w:val="single" w:sz="4" w:space="0" w:color="000000"/>
              <w:bottom w:val="single" w:sz="4" w:space="0" w:color="000000"/>
              <w:right w:val="nil"/>
            </w:tcBorders>
            <w:hideMark/>
          </w:tcPr>
          <w:p w:rsidR="002B7B37" w:rsidRDefault="002B7B37">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2B7B37" w:rsidRDefault="002B7B37">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2B7B37" w:rsidRDefault="002B7B37">
            <w:pPr>
              <w:snapToGrid w:val="0"/>
              <w:jc w:val="center"/>
              <w:rPr>
                <w:rFonts w:ascii="Arial" w:hAnsi="Arial" w:cs="Arial"/>
                <w:bCs/>
                <w:iCs/>
                <w:color w:val="auto"/>
              </w:rPr>
            </w:pPr>
            <w:r>
              <w:rPr>
                <w:rFonts w:ascii="Arial" w:hAnsi="Arial" w:cs="Arial"/>
                <w:bCs/>
                <w:iCs/>
                <w:color w:val="auto"/>
              </w:rPr>
              <w:t>3.</w:t>
            </w:r>
          </w:p>
        </w:tc>
      </w:tr>
      <w:tr w:rsidR="002B7B37" w:rsidTr="007D4A5E">
        <w:tc>
          <w:tcPr>
            <w:tcW w:w="1562" w:type="dxa"/>
            <w:tcBorders>
              <w:top w:val="single" w:sz="4" w:space="0" w:color="000000"/>
              <w:left w:val="single" w:sz="4" w:space="0" w:color="000000"/>
              <w:bottom w:val="single" w:sz="4" w:space="0" w:color="000000"/>
              <w:right w:val="nil"/>
            </w:tcBorders>
          </w:tcPr>
          <w:p w:rsidR="002B7B37" w:rsidRDefault="002B7B37">
            <w:pPr>
              <w:snapToGrid w:val="0"/>
              <w:jc w:val="center"/>
              <w:rPr>
                <w:rFonts w:ascii="Arial" w:hAnsi="Arial" w:cs="Arial"/>
                <w:bCs/>
                <w:iCs/>
              </w:rPr>
            </w:pPr>
          </w:p>
          <w:p w:rsidR="002B7B37" w:rsidRDefault="002B7B37">
            <w:pPr>
              <w:snapToGrid w:val="0"/>
              <w:jc w:val="center"/>
              <w:rPr>
                <w:rFonts w:ascii="Arial" w:hAnsi="Arial" w:cs="Arial"/>
                <w:bCs/>
                <w:iCs/>
              </w:rPr>
            </w:pPr>
          </w:p>
          <w:p w:rsidR="002B7B37" w:rsidRDefault="002B7B37">
            <w:pPr>
              <w:snapToGrid w:val="0"/>
              <w:jc w:val="center"/>
              <w:rPr>
                <w:rFonts w:ascii="Arial" w:hAnsi="Arial" w:cs="Arial"/>
                <w:bCs/>
                <w:iCs/>
              </w:rPr>
            </w:pPr>
          </w:p>
          <w:p w:rsidR="002B7B37" w:rsidRDefault="002B7B37">
            <w:pPr>
              <w:snapToGrid w:val="0"/>
              <w:jc w:val="center"/>
              <w:rPr>
                <w:rFonts w:ascii="Arial" w:hAnsi="Arial" w:cs="Arial"/>
                <w:bCs/>
                <w:iCs/>
              </w:rPr>
            </w:pPr>
          </w:p>
          <w:p w:rsidR="002B7B37" w:rsidRDefault="002B7B37">
            <w:pPr>
              <w:snapToGrid w:val="0"/>
              <w:jc w:val="center"/>
              <w:rPr>
                <w:rFonts w:ascii="Arial" w:hAnsi="Arial" w:cs="Arial"/>
                <w:bCs/>
                <w:iCs/>
              </w:rPr>
            </w:pPr>
          </w:p>
          <w:p w:rsidR="002B7B37" w:rsidRDefault="002B7B37">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2B7B37" w:rsidRDefault="002B7B37">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2B7B37" w:rsidRPr="00431C00" w:rsidRDefault="0042101B">
            <w:pPr>
              <w:snapToGrid w:val="0"/>
              <w:jc w:val="center"/>
              <w:rPr>
                <w:rFonts w:ascii="Arial" w:eastAsia="TimesNewRomanPSMT" w:hAnsi="Arial" w:cs="Arial"/>
                <w:color w:val="auto"/>
              </w:rPr>
            </w:pPr>
            <w:r>
              <w:rPr>
                <w:rFonts w:ascii="Arial" w:eastAsia="TimesNewRomanPSMT" w:hAnsi="Arial" w:cs="Arial"/>
                <w:color w:val="auto"/>
              </w:rPr>
              <w:t>4 - 9</w:t>
            </w:r>
          </w:p>
        </w:tc>
      </w:tr>
      <w:tr w:rsidR="002B7B37" w:rsidTr="007D4A5E">
        <w:tc>
          <w:tcPr>
            <w:tcW w:w="1562" w:type="dxa"/>
            <w:tcBorders>
              <w:top w:val="single" w:sz="4" w:space="0" w:color="000000"/>
              <w:left w:val="single" w:sz="4" w:space="0" w:color="000000"/>
              <w:bottom w:val="single" w:sz="4" w:space="0" w:color="000000"/>
              <w:right w:val="nil"/>
            </w:tcBorders>
          </w:tcPr>
          <w:p w:rsidR="002B7B37" w:rsidRDefault="002B7B37">
            <w:pPr>
              <w:snapToGrid w:val="0"/>
              <w:jc w:val="center"/>
              <w:rPr>
                <w:rFonts w:ascii="Arial" w:eastAsia="TimesNewRomanPSMT" w:hAnsi="Arial" w:cs="Arial"/>
              </w:rPr>
            </w:pPr>
          </w:p>
          <w:p w:rsidR="002B7B37" w:rsidRDefault="002B7B37">
            <w:pPr>
              <w:snapToGrid w:val="0"/>
              <w:jc w:val="center"/>
              <w:rPr>
                <w:rFonts w:ascii="Arial" w:eastAsia="TimesNewRomanPSMT" w:hAnsi="Arial" w:cs="Arial"/>
              </w:rPr>
            </w:pPr>
          </w:p>
          <w:p w:rsidR="002B7B37" w:rsidRDefault="007D4A5E">
            <w:pPr>
              <w:snapToGrid w:val="0"/>
              <w:jc w:val="center"/>
              <w:rPr>
                <w:rFonts w:ascii="Arial" w:eastAsia="TimesNewRomanPSMT" w:hAnsi="Arial" w:cs="Arial"/>
              </w:rPr>
            </w:pPr>
            <w:r>
              <w:rPr>
                <w:rFonts w:ascii="Arial" w:eastAsia="TimesNewRomanPSMT" w:hAnsi="Arial" w:cs="Arial"/>
              </w:rPr>
              <w:t>III</w:t>
            </w:r>
          </w:p>
        </w:tc>
        <w:tc>
          <w:tcPr>
            <w:tcW w:w="6118" w:type="dxa"/>
            <w:tcBorders>
              <w:top w:val="single" w:sz="4" w:space="0" w:color="000000"/>
              <w:left w:val="single" w:sz="4" w:space="0" w:color="000000"/>
              <w:bottom w:val="single" w:sz="4" w:space="0" w:color="000000"/>
              <w:right w:val="nil"/>
            </w:tcBorders>
            <w:hideMark/>
          </w:tcPr>
          <w:p w:rsidR="002B7B37" w:rsidRDefault="002B7B37">
            <w:pPr>
              <w:snapToGrid w:val="0"/>
              <w:jc w:val="both"/>
              <w:rPr>
                <w:rFonts w:ascii="Arial" w:eastAsia="TimesNewRomanPSMT" w:hAnsi="Arial" w:cs="Arial"/>
                <w:color w:val="auto"/>
              </w:rPr>
            </w:pPr>
            <w:r>
              <w:rPr>
                <w:rFonts w:ascii="Arial" w:eastAsia="TimesNewRomanPSMT" w:hAnsi="Arial" w:cs="Arial"/>
                <w:color w:val="auto"/>
              </w:rPr>
              <w:t xml:space="preserve">Услови за учешће у поступку јавне набавке из чл. 75. </w:t>
            </w:r>
            <w:proofErr w:type="gramStart"/>
            <w:r>
              <w:rPr>
                <w:rFonts w:ascii="Arial" w:eastAsia="TimesNewRomanPSMT" w:hAnsi="Arial" w:cs="Arial"/>
                <w:color w:val="auto"/>
              </w:rPr>
              <w:t>и</w:t>
            </w:r>
            <w:proofErr w:type="gramEnd"/>
            <w:r>
              <w:rPr>
                <w:rFonts w:ascii="Arial" w:eastAsia="TimesNewRomanPSMT" w:hAnsi="Arial" w:cs="Arial"/>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2B7B37" w:rsidRDefault="00431C00" w:rsidP="00431C00">
            <w:pPr>
              <w:snapToGrid w:val="0"/>
              <w:rPr>
                <w:rFonts w:ascii="Arial" w:eastAsia="TimesNewRomanPSMT" w:hAnsi="Arial" w:cs="Arial"/>
                <w:color w:val="auto"/>
              </w:rPr>
            </w:pPr>
            <w:r>
              <w:rPr>
                <w:rFonts w:ascii="Arial" w:eastAsia="TimesNewRomanPSMT" w:hAnsi="Arial" w:cs="Arial"/>
                <w:color w:val="auto"/>
              </w:rPr>
              <w:t xml:space="preserve">       </w:t>
            </w:r>
            <w:r w:rsidR="0042101B">
              <w:rPr>
                <w:rFonts w:ascii="Arial" w:eastAsia="TimesNewRomanPSMT" w:hAnsi="Arial" w:cs="Arial"/>
                <w:color w:val="auto"/>
              </w:rPr>
              <w:t>10</w:t>
            </w:r>
            <w:r w:rsidR="00091CB9">
              <w:rPr>
                <w:rFonts w:ascii="Arial" w:eastAsia="TimesNewRomanPSMT" w:hAnsi="Arial" w:cs="Arial"/>
                <w:color w:val="auto"/>
              </w:rPr>
              <w:t>-1</w:t>
            </w:r>
            <w:r w:rsidR="0042101B">
              <w:rPr>
                <w:rFonts w:ascii="Arial" w:eastAsia="TimesNewRomanPSMT" w:hAnsi="Arial" w:cs="Arial"/>
                <w:color w:val="auto"/>
              </w:rPr>
              <w:t>4</w:t>
            </w:r>
            <w:r w:rsidR="002B7B37">
              <w:rPr>
                <w:rFonts w:ascii="Arial" w:eastAsia="TimesNewRomanPSMT" w:hAnsi="Arial" w:cs="Arial"/>
                <w:color w:val="auto"/>
              </w:rPr>
              <w:t>.</w:t>
            </w:r>
          </w:p>
        </w:tc>
      </w:tr>
      <w:tr w:rsidR="002B7B37" w:rsidTr="007D4A5E">
        <w:trPr>
          <w:trHeight w:val="413"/>
        </w:trPr>
        <w:tc>
          <w:tcPr>
            <w:tcW w:w="1562" w:type="dxa"/>
            <w:tcBorders>
              <w:top w:val="single" w:sz="4" w:space="0" w:color="000000"/>
              <w:left w:val="single" w:sz="4" w:space="0" w:color="000000"/>
              <w:bottom w:val="single" w:sz="4" w:space="0" w:color="000000"/>
              <w:right w:val="nil"/>
            </w:tcBorders>
            <w:hideMark/>
          </w:tcPr>
          <w:p w:rsidR="002B7B37" w:rsidRDefault="007D4A5E">
            <w:pPr>
              <w:snapToGrid w:val="0"/>
              <w:jc w:val="center"/>
              <w:rPr>
                <w:rFonts w:ascii="Arial" w:eastAsia="TimesNewRomanPSMT" w:hAnsi="Arial" w:cs="Arial"/>
              </w:rPr>
            </w:pPr>
            <w:r>
              <w:rPr>
                <w:rFonts w:ascii="Arial" w:eastAsia="TimesNewRomanPSMT" w:hAnsi="Arial" w:cs="Arial"/>
              </w:rPr>
              <w:t>I</w:t>
            </w:r>
            <w:r w:rsidR="002B7B37">
              <w:rPr>
                <w:rFonts w:ascii="Arial" w:eastAsia="TimesNewRomanPSMT" w:hAnsi="Arial" w:cs="Arial"/>
              </w:rPr>
              <w:t>V</w:t>
            </w:r>
          </w:p>
        </w:tc>
        <w:tc>
          <w:tcPr>
            <w:tcW w:w="6118" w:type="dxa"/>
            <w:tcBorders>
              <w:top w:val="single" w:sz="4" w:space="0" w:color="000000"/>
              <w:left w:val="single" w:sz="4" w:space="0" w:color="000000"/>
              <w:bottom w:val="single" w:sz="4" w:space="0" w:color="000000"/>
              <w:right w:val="nil"/>
            </w:tcBorders>
            <w:hideMark/>
          </w:tcPr>
          <w:p w:rsidR="002B7B37" w:rsidRDefault="002B7B37">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2B7B37" w:rsidRDefault="00091CB9" w:rsidP="00431C00">
            <w:pPr>
              <w:snapToGrid w:val="0"/>
              <w:rPr>
                <w:rFonts w:ascii="Arial" w:eastAsia="TimesNewRomanPSMT" w:hAnsi="Arial" w:cs="Arial"/>
                <w:color w:val="auto"/>
              </w:rPr>
            </w:pPr>
            <w:r>
              <w:rPr>
                <w:rFonts w:ascii="Arial" w:eastAsia="TimesNewRomanPSMT" w:hAnsi="Arial" w:cs="Arial"/>
                <w:color w:val="auto"/>
              </w:rPr>
              <w:t xml:space="preserve">        1</w:t>
            </w:r>
            <w:r w:rsidR="0042101B">
              <w:rPr>
                <w:rFonts w:ascii="Arial" w:eastAsia="TimesNewRomanPSMT" w:hAnsi="Arial" w:cs="Arial"/>
                <w:color w:val="auto"/>
              </w:rPr>
              <w:t>4</w:t>
            </w:r>
            <w:r w:rsidR="002B7B37">
              <w:rPr>
                <w:rFonts w:ascii="Arial" w:eastAsia="TimesNewRomanPSMT" w:hAnsi="Arial" w:cs="Arial"/>
                <w:color w:val="auto"/>
              </w:rPr>
              <w:t>.</w:t>
            </w:r>
          </w:p>
        </w:tc>
      </w:tr>
      <w:tr w:rsidR="002B7B37" w:rsidTr="007D4A5E">
        <w:trPr>
          <w:trHeight w:val="413"/>
        </w:trPr>
        <w:tc>
          <w:tcPr>
            <w:tcW w:w="1562" w:type="dxa"/>
            <w:tcBorders>
              <w:top w:val="single" w:sz="4" w:space="0" w:color="000000"/>
              <w:left w:val="single" w:sz="4" w:space="0" w:color="000000"/>
              <w:bottom w:val="single" w:sz="4" w:space="0" w:color="000000"/>
              <w:right w:val="nil"/>
            </w:tcBorders>
            <w:hideMark/>
          </w:tcPr>
          <w:p w:rsidR="002B7B37" w:rsidRDefault="007D4A5E">
            <w:pPr>
              <w:snapToGrid w:val="0"/>
              <w:jc w:val="center"/>
              <w:rPr>
                <w:rFonts w:ascii="Arial" w:eastAsia="TimesNewRomanPSMT" w:hAnsi="Arial" w:cs="Arial"/>
              </w:rPr>
            </w:pPr>
            <w:r>
              <w:rPr>
                <w:rFonts w:ascii="Arial" w:eastAsia="TimesNewRomanPSMT" w:hAnsi="Arial" w:cs="Arial"/>
              </w:rPr>
              <w:t>V</w:t>
            </w:r>
          </w:p>
        </w:tc>
        <w:tc>
          <w:tcPr>
            <w:tcW w:w="6118" w:type="dxa"/>
            <w:tcBorders>
              <w:top w:val="single" w:sz="4" w:space="0" w:color="000000"/>
              <w:left w:val="single" w:sz="4" w:space="0" w:color="000000"/>
              <w:bottom w:val="single" w:sz="4" w:space="0" w:color="000000"/>
              <w:right w:val="nil"/>
            </w:tcBorders>
            <w:hideMark/>
          </w:tcPr>
          <w:p w:rsidR="002B7B37" w:rsidRDefault="002B7B37">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2B7B37" w:rsidRDefault="0042101B" w:rsidP="00431C00">
            <w:pPr>
              <w:snapToGrid w:val="0"/>
              <w:jc w:val="center"/>
              <w:rPr>
                <w:rFonts w:ascii="Arial" w:eastAsia="TimesNewRomanPSMT" w:hAnsi="Arial" w:cs="Arial"/>
                <w:color w:val="auto"/>
              </w:rPr>
            </w:pPr>
            <w:r>
              <w:rPr>
                <w:rFonts w:ascii="Arial" w:eastAsia="TimesNewRomanPSMT" w:hAnsi="Arial" w:cs="Arial"/>
                <w:color w:val="auto"/>
              </w:rPr>
              <w:t>15</w:t>
            </w:r>
            <w:r w:rsidR="00091CB9">
              <w:rPr>
                <w:rFonts w:ascii="Arial" w:eastAsia="TimesNewRomanPSMT" w:hAnsi="Arial" w:cs="Arial"/>
                <w:color w:val="auto"/>
              </w:rPr>
              <w:t>-2</w:t>
            </w:r>
            <w:r>
              <w:rPr>
                <w:rFonts w:ascii="Arial" w:eastAsia="TimesNewRomanPSMT" w:hAnsi="Arial" w:cs="Arial"/>
                <w:color w:val="auto"/>
              </w:rPr>
              <w:t>4</w:t>
            </w:r>
            <w:r w:rsidR="002B7B37">
              <w:rPr>
                <w:rFonts w:ascii="Arial" w:eastAsia="TimesNewRomanPSMT" w:hAnsi="Arial" w:cs="Arial"/>
                <w:color w:val="auto"/>
              </w:rPr>
              <w:t xml:space="preserve">. </w:t>
            </w:r>
          </w:p>
        </w:tc>
      </w:tr>
      <w:tr w:rsidR="002B7B37" w:rsidTr="007D4A5E">
        <w:trPr>
          <w:trHeight w:val="413"/>
        </w:trPr>
        <w:tc>
          <w:tcPr>
            <w:tcW w:w="1562" w:type="dxa"/>
            <w:tcBorders>
              <w:top w:val="single" w:sz="4" w:space="0" w:color="000000"/>
              <w:left w:val="single" w:sz="4" w:space="0" w:color="000000"/>
              <w:bottom w:val="single" w:sz="4" w:space="0" w:color="000000"/>
              <w:right w:val="nil"/>
            </w:tcBorders>
            <w:hideMark/>
          </w:tcPr>
          <w:p w:rsidR="002B7B37" w:rsidRDefault="007D4A5E">
            <w:pPr>
              <w:snapToGrid w:val="0"/>
              <w:jc w:val="center"/>
              <w:rPr>
                <w:rFonts w:ascii="Arial" w:eastAsia="TimesNewRomanPSMT" w:hAnsi="Arial" w:cs="Arial"/>
              </w:rPr>
            </w:pPr>
            <w:r>
              <w:rPr>
                <w:rFonts w:ascii="Arial" w:eastAsia="TimesNewRomanPSMT" w:hAnsi="Arial" w:cs="Arial"/>
              </w:rPr>
              <w:t>VI</w:t>
            </w:r>
          </w:p>
        </w:tc>
        <w:tc>
          <w:tcPr>
            <w:tcW w:w="6118" w:type="dxa"/>
            <w:tcBorders>
              <w:top w:val="single" w:sz="4" w:space="0" w:color="000000"/>
              <w:left w:val="single" w:sz="4" w:space="0" w:color="000000"/>
              <w:bottom w:val="single" w:sz="4" w:space="0" w:color="000000"/>
              <w:right w:val="nil"/>
            </w:tcBorders>
            <w:hideMark/>
          </w:tcPr>
          <w:p w:rsidR="002B7B37" w:rsidRDefault="002B7B37">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2B7B37" w:rsidRDefault="00431C00" w:rsidP="00431C00">
            <w:pPr>
              <w:snapToGrid w:val="0"/>
              <w:rPr>
                <w:rFonts w:ascii="Arial" w:eastAsia="TimesNewRomanPSMT" w:hAnsi="Arial" w:cs="Arial"/>
                <w:color w:val="auto"/>
              </w:rPr>
            </w:pPr>
            <w:r>
              <w:rPr>
                <w:rFonts w:ascii="Arial" w:eastAsia="TimesNewRomanPSMT" w:hAnsi="Arial" w:cs="Arial"/>
                <w:color w:val="auto"/>
              </w:rPr>
              <w:t xml:space="preserve">      </w:t>
            </w:r>
            <w:r w:rsidR="0042101B">
              <w:rPr>
                <w:rFonts w:ascii="Arial" w:eastAsia="TimesNewRomanPSMT" w:hAnsi="Arial" w:cs="Arial"/>
                <w:color w:val="auto"/>
              </w:rPr>
              <w:t>25-29</w:t>
            </w:r>
            <w:r w:rsidR="002B7B37">
              <w:rPr>
                <w:rFonts w:ascii="Arial" w:eastAsia="TimesNewRomanPSMT" w:hAnsi="Arial" w:cs="Arial"/>
                <w:color w:val="auto"/>
              </w:rPr>
              <w:t>.</w:t>
            </w:r>
          </w:p>
        </w:tc>
      </w:tr>
      <w:tr w:rsidR="002B7B37" w:rsidTr="007D4A5E">
        <w:trPr>
          <w:trHeight w:val="413"/>
        </w:trPr>
        <w:tc>
          <w:tcPr>
            <w:tcW w:w="1562" w:type="dxa"/>
            <w:tcBorders>
              <w:top w:val="single" w:sz="4" w:space="0" w:color="000000"/>
              <w:left w:val="single" w:sz="4" w:space="0" w:color="000000"/>
              <w:bottom w:val="single" w:sz="4" w:space="0" w:color="000000"/>
              <w:right w:val="nil"/>
            </w:tcBorders>
            <w:hideMark/>
          </w:tcPr>
          <w:p w:rsidR="002B7B37" w:rsidRDefault="007D4A5E">
            <w:pPr>
              <w:snapToGrid w:val="0"/>
              <w:jc w:val="center"/>
              <w:rPr>
                <w:rFonts w:ascii="Arial" w:eastAsia="TimesNewRomanPSMT" w:hAnsi="Arial" w:cs="Arial"/>
              </w:rPr>
            </w:pPr>
            <w:r>
              <w:rPr>
                <w:rFonts w:ascii="Arial" w:eastAsia="TimesNewRomanPSMT" w:hAnsi="Arial" w:cs="Arial"/>
              </w:rPr>
              <w:t>VII</w:t>
            </w:r>
          </w:p>
        </w:tc>
        <w:tc>
          <w:tcPr>
            <w:tcW w:w="6118" w:type="dxa"/>
            <w:tcBorders>
              <w:top w:val="single" w:sz="4" w:space="0" w:color="000000"/>
              <w:left w:val="single" w:sz="4" w:space="0" w:color="000000"/>
              <w:bottom w:val="single" w:sz="4" w:space="0" w:color="000000"/>
              <w:right w:val="nil"/>
            </w:tcBorders>
            <w:hideMark/>
          </w:tcPr>
          <w:p w:rsidR="002B7B37" w:rsidRDefault="002B7B37">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2B7B37" w:rsidRDefault="00431C00" w:rsidP="00431C00">
            <w:pPr>
              <w:snapToGrid w:val="0"/>
              <w:rPr>
                <w:rFonts w:ascii="Arial" w:eastAsia="TimesNewRomanPSMT" w:hAnsi="Arial" w:cs="Arial"/>
                <w:color w:val="auto"/>
              </w:rPr>
            </w:pPr>
            <w:r>
              <w:rPr>
                <w:rFonts w:ascii="Arial" w:eastAsia="TimesNewRomanPSMT" w:hAnsi="Arial" w:cs="Arial"/>
                <w:color w:val="auto"/>
              </w:rPr>
              <w:t xml:space="preserve">      </w:t>
            </w:r>
            <w:r w:rsidR="0042101B">
              <w:rPr>
                <w:rFonts w:ascii="Arial" w:eastAsia="TimesNewRomanPSMT" w:hAnsi="Arial" w:cs="Arial"/>
                <w:color w:val="auto"/>
              </w:rPr>
              <w:t>30-37</w:t>
            </w:r>
            <w:bookmarkStart w:id="0" w:name="_GoBack"/>
            <w:bookmarkEnd w:id="0"/>
            <w:r w:rsidR="002B7B37">
              <w:rPr>
                <w:rFonts w:ascii="Arial" w:eastAsia="TimesNewRomanPSMT" w:hAnsi="Arial" w:cs="Arial"/>
                <w:color w:val="auto"/>
              </w:rPr>
              <w:t>.</w:t>
            </w:r>
          </w:p>
        </w:tc>
      </w:tr>
    </w:tbl>
    <w:p w:rsidR="002B7B37" w:rsidRDefault="002B7B37" w:rsidP="002B7B37">
      <w:pPr>
        <w:jc w:val="both"/>
        <w:rPr>
          <w:color w:val="FF0000"/>
        </w:rPr>
      </w:pPr>
    </w:p>
    <w:p w:rsidR="002B7B37" w:rsidRDefault="002B7B37" w:rsidP="002B7B37">
      <w:pPr>
        <w:jc w:val="both"/>
        <w:rPr>
          <w:rFonts w:ascii="Arial" w:eastAsia="TimesNewRomanPSMT" w:hAnsi="Arial" w:cs="Arial"/>
          <w:lang w:val="sr-Cyrl-CS"/>
        </w:rPr>
      </w:pPr>
      <w:r>
        <w:rPr>
          <w:rFonts w:ascii="Arial" w:eastAsia="TimesNewRomanPSMT" w:hAnsi="Arial" w:cs="Arial"/>
        </w:rPr>
        <w:t xml:space="preserve">Укупан </w:t>
      </w:r>
      <w:r>
        <w:rPr>
          <w:rFonts w:ascii="Arial" w:eastAsia="TimesNewRomanPSMT" w:hAnsi="Arial" w:cs="Arial"/>
          <w:lang w:val="sr-Cyrl-CS"/>
        </w:rPr>
        <w:t>број страна конкурсне документације</w:t>
      </w:r>
      <w:r w:rsidR="00013BC1">
        <w:rPr>
          <w:rFonts w:ascii="Arial" w:eastAsia="TimesNewRomanPSMT" w:hAnsi="Arial" w:cs="Arial"/>
        </w:rPr>
        <w:t xml:space="preserve"> 37</w:t>
      </w:r>
      <w:r>
        <w:rPr>
          <w:rFonts w:ascii="Arial" w:eastAsia="TimesNewRomanPSMT" w:hAnsi="Arial" w:cs="Arial"/>
          <w:lang w:val="sr-Cyrl-CS"/>
        </w:rPr>
        <w:t>.</w:t>
      </w:r>
    </w:p>
    <w:p w:rsidR="002B7B37" w:rsidRDefault="002B7B37" w:rsidP="002B7B37">
      <w:pPr>
        <w:jc w:val="both"/>
        <w:rPr>
          <w:rFonts w:ascii="Arial" w:eastAsia="TimesNewRomanPSMT" w:hAnsi="Arial" w:cs="Arial"/>
        </w:rPr>
      </w:pPr>
    </w:p>
    <w:p w:rsidR="002B7B37" w:rsidRDefault="002B7B37" w:rsidP="002B7B37">
      <w:pPr>
        <w:jc w:val="both"/>
        <w:rPr>
          <w:rFonts w:ascii="Arial" w:eastAsia="TimesNewRomanPSMT" w:hAnsi="Arial" w:cs="Arial"/>
        </w:rPr>
      </w:pPr>
    </w:p>
    <w:p w:rsidR="002B7B37" w:rsidRDefault="002B7B37" w:rsidP="002B7B37">
      <w:pPr>
        <w:jc w:val="both"/>
        <w:rPr>
          <w:rFonts w:ascii="Arial" w:eastAsia="TimesNewRomanPSMT" w:hAnsi="Arial" w:cs="Arial"/>
          <w:lang w:val="sr-Cyrl-CS"/>
        </w:rPr>
      </w:pPr>
    </w:p>
    <w:p w:rsidR="002B7B37" w:rsidRDefault="002B7B37" w:rsidP="002B7B37">
      <w:pPr>
        <w:jc w:val="both"/>
        <w:rPr>
          <w:rFonts w:ascii="Arial" w:eastAsia="TimesNewRomanPSMT" w:hAnsi="Arial" w:cs="Arial"/>
          <w:lang w:val="sr-Cyrl-CS"/>
        </w:rPr>
      </w:pPr>
    </w:p>
    <w:p w:rsidR="002B7B37" w:rsidRDefault="002B7B37" w:rsidP="002B7B37">
      <w:pPr>
        <w:jc w:val="both"/>
        <w:rPr>
          <w:rFonts w:ascii="Arial" w:eastAsia="TimesNewRomanPSMT" w:hAnsi="Arial" w:cs="Arial"/>
          <w:lang w:val="sr-Cyrl-CS"/>
        </w:rPr>
      </w:pPr>
    </w:p>
    <w:p w:rsidR="002B7B37" w:rsidRDefault="002B7B37" w:rsidP="002B7B37">
      <w:pPr>
        <w:jc w:val="both"/>
        <w:rPr>
          <w:rFonts w:ascii="Arial" w:eastAsia="TimesNewRomanPSMT" w:hAnsi="Arial" w:cs="Arial"/>
        </w:rPr>
      </w:pPr>
    </w:p>
    <w:p w:rsidR="002B7B37" w:rsidRDefault="002B7B37" w:rsidP="002B7B37">
      <w:pPr>
        <w:jc w:val="both"/>
        <w:rPr>
          <w:rFonts w:ascii="Arial" w:eastAsia="TimesNewRomanPSMT" w:hAnsi="Arial" w:cs="Arial"/>
        </w:rPr>
      </w:pPr>
    </w:p>
    <w:p w:rsidR="002B7B37" w:rsidRDefault="002B7B37" w:rsidP="002B7B37">
      <w:pPr>
        <w:jc w:val="both"/>
        <w:rPr>
          <w:rFonts w:ascii="Arial" w:eastAsia="TimesNewRomanPSMT" w:hAnsi="Arial" w:cs="Arial"/>
        </w:rPr>
      </w:pPr>
    </w:p>
    <w:p w:rsidR="008342D6" w:rsidRDefault="008342D6" w:rsidP="002B7B37">
      <w:pPr>
        <w:jc w:val="both"/>
        <w:rPr>
          <w:rFonts w:ascii="Arial" w:eastAsia="TimesNewRomanPSMT" w:hAnsi="Arial" w:cs="Arial"/>
        </w:rPr>
      </w:pPr>
    </w:p>
    <w:p w:rsidR="008342D6" w:rsidRDefault="008342D6" w:rsidP="002B7B37">
      <w:pPr>
        <w:jc w:val="both"/>
        <w:rPr>
          <w:rFonts w:ascii="Arial" w:eastAsia="TimesNewRomanPSMT" w:hAnsi="Arial" w:cs="Arial"/>
        </w:rPr>
      </w:pPr>
    </w:p>
    <w:p w:rsidR="002B7B37" w:rsidRDefault="002B7B37" w:rsidP="002B7B37">
      <w:pPr>
        <w:jc w:val="both"/>
        <w:rPr>
          <w:rFonts w:ascii="Arial" w:eastAsia="TimesNewRomanPSMT" w:hAnsi="Arial" w:cs="Arial"/>
        </w:rPr>
      </w:pPr>
    </w:p>
    <w:p w:rsidR="002B7B37" w:rsidRDefault="002B7B37" w:rsidP="002B7B37">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B7B37" w:rsidRDefault="002B7B37" w:rsidP="002B7B37">
      <w:pPr>
        <w:shd w:val="clear" w:color="auto" w:fill="C6D9F1"/>
        <w:jc w:val="center"/>
        <w:rPr>
          <w:rFonts w:ascii="Arial" w:hAnsi="Arial" w:cs="Arial"/>
          <w:b/>
          <w:bCs/>
          <w:i/>
          <w:iCs/>
          <w:sz w:val="28"/>
          <w:szCs w:val="28"/>
        </w:rPr>
      </w:pPr>
    </w:p>
    <w:p w:rsidR="002B7B37" w:rsidRDefault="002B7B37" w:rsidP="002B7B37">
      <w:pPr>
        <w:jc w:val="both"/>
        <w:rPr>
          <w:rFonts w:ascii="Arial" w:hAnsi="Arial" w:cs="Arial"/>
          <w:b/>
          <w:bCs/>
          <w:i/>
          <w:iCs/>
          <w:sz w:val="28"/>
          <w:szCs w:val="28"/>
        </w:rPr>
      </w:pPr>
    </w:p>
    <w:p w:rsidR="002B7B37" w:rsidRDefault="002B7B37" w:rsidP="002B7B37">
      <w:pPr>
        <w:jc w:val="both"/>
      </w:pPr>
    </w:p>
    <w:p w:rsidR="002B7B37" w:rsidRDefault="002B7B37" w:rsidP="002B7B37">
      <w:pPr>
        <w:jc w:val="both"/>
        <w:rPr>
          <w:rFonts w:ascii="Arial" w:hAnsi="Arial" w:cs="Arial"/>
          <w:b/>
          <w:lang w:val="sr-Cyrl-CS"/>
        </w:rPr>
      </w:pPr>
      <w:r>
        <w:rPr>
          <w:rFonts w:ascii="Arial" w:hAnsi="Arial" w:cs="Arial"/>
          <w:b/>
          <w:bCs/>
        </w:rPr>
        <w:t xml:space="preserve">1. </w:t>
      </w:r>
      <w:r>
        <w:rPr>
          <w:rFonts w:ascii="Arial" w:hAnsi="Arial" w:cs="Arial"/>
          <w:b/>
          <w:lang w:val="sr-Cyrl-CS"/>
        </w:rPr>
        <w:t>Подаци о наручиоцу:</w:t>
      </w:r>
    </w:p>
    <w:p w:rsidR="0060035B" w:rsidRDefault="002B7B37" w:rsidP="0060035B">
      <w:pPr>
        <w:jc w:val="both"/>
        <w:rPr>
          <w:rFonts w:ascii="Arial" w:hAnsi="Arial" w:cs="Arial"/>
          <w:lang w:val="sr-Cyrl-CS"/>
        </w:rPr>
      </w:pPr>
      <w:r>
        <w:rPr>
          <w:rFonts w:ascii="Arial" w:hAnsi="Arial" w:cs="Arial"/>
          <w:lang w:val="sr-Cyrl-CS"/>
        </w:rPr>
        <w:t>Наручилац: Основна школа</w:t>
      </w:r>
      <w:r w:rsidRPr="0060035B">
        <w:rPr>
          <w:rFonts w:ascii="Arial" w:hAnsi="Arial" w:cs="Arial"/>
          <w:lang w:val="sr-Cyrl-CS"/>
        </w:rPr>
        <w:t xml:space="preserve"> </w:t>
      </w:r>
      <w:r w:rsidR="0060035B" w:rsidRPr="0060035B">
        <w:rPr>
          <w:rFonts w:ascii="Arial" w:hAnsi="Arial" w:cs="Arial"/>
          <w:bCs/>
          <w:iCs/>
          <w:lang w:val="sr-Cyrl-CS"/>
        </w:rPr>
        <w:t>“Др Ђорђе Натошевић“ Нови Сланкамен</w:t>
      </w:r>
      <w:r w:rsidR="0060035B" w:rsidRPr="0060035B">
        <w:rPr>
          <w:rFonts w:ascii="Arial" w:hAnsi="Arial" w:cs="Arial"/>
          <w:lang w:val="sr-Cyrl-CS"/>
        </w:rPr>
        <w:t xml:space="preserve"> </w:t>
      </w:r>
    </w:p>
    <w:p w:rsidR="002B7B37" w:rsidRDefault="002B7B37" w:rsidP="0060035B">
      <w:pPr>
        <w:jc w:val="both"/>
        <w:rPr>
          <w:rFonts w:ascii="Arial" w:hAnsi="Arial" w:cs="Arial"/>
          <w:lang w:val="sr-Cyrl-CS"/>
        </w:rPr>
      </w:pPr>
      <w:r w:rsidRPr="0060035B">
        <w:rPr>
          <w:rFonts w:ascii="Arial" w:hAnsi="Arial" w:cs="Arial"/>
          <w:lang w:val="sr-Cyrl-CS"/>
        </w:rPr>
        <w:t>Адреса:</w:t>
      </w:r>
      <w:r>
        <w:rPr>
          <w:rFonts w:ascii="Arial" w:hAnsi="Arial" w:cs="Arial"/>
          <w:lang w:val="sr-Cyrl-CS"/>
        </w:rPr>
        <w:t xml:space="preserve"> </w:t>
      </w:r>
      <w:r w:rsidR="0060035B">
        <w:rPr>
          <w:rFonts w:ascii="Arial" w:hAnsi="Arial" w:cs="Arial"/>
          <w:lang w:val="sr-Cyrl-CS"/>
        </w:rPr>
        <w:t>Вука Караџића бр. 1. 22323 Нови Сланкамен</w:t>
      </w:r>
      <w:r w:rsidR="0060035B">
        <w:rPr>
          <w:rFonts w:ascii="Arial" w:hAnsi="Arial" w:cs="Arial"/>
          <w:lang w:val="sr-Cyrl-CS"/>
        </w:rPr>
        <w:tab/>
      </w:r>
    </w:p>
    <w:p w:rsidR="002B7B37" w:rsidRDefault="002B7B37" w:rsidP="002B7B37">
      <w:pPr>
        <w:jc w:val="both"/>
        <w:rPr>
          <w:rFonts w:ascii="Arial" w:hAnsi="Arial" w:cs="Arial"/>
          <w:lang w:val="sr-Cyrl-CS"/>
        </w:rPr>
      </w:pPr>
    </w:p>
    <w:p w:rsidR="002B7B37" w:rsidRDefault="002B7B37" w:rsidP="002B7B37">
      <w:pPr>
        <w:jc w:val="both"/>
        <w:rPr>
          <w:rFonts w:ascii="Arial" w:hAnsi="Arial" w:cs="Arial"/>
        </w:rPr>
      </w:pPr>
      <w:r>
        <w:rPr>
          <w:rFonts w:ascii="Arial" w:hAnsi="Arial" w:cs="Arial"/>
          <w:b/>
          <w:bCs/>
          <w:lang w:val="sr-Cyrl-CS"/>
        </w:rPr>
        <w:t xml:space="preserve">2. </w:t>
      </w:r>
      <w:r>
        <w:rPr>
          <w:rFonts w:ascii="Arial" w:hAnsi="Arial" w:cs="Arial"/>
          <w:b/>
          <w:bCs/>
        </w:rPr>
        <w:t>Предмет јавне набавке</w:t>
      </w:r>
    </w:p>
    <w:p w:rsidR="002B7B37" w:rsidRDefault="002B7B37" w:rsidP="002B7B37">
      <w:pPr>
        <w:jc w:val="both"/>
        <w:rPr>
          <w:rFonts w:ascii="Arial" w:hAnsi="Arial" w:cs="Arial"/>
          <w:lang w:val="sr-Cyrl-CS"/>
        </w:rPr>
      </w:pPr>
      <w:r>
        <w:rPr>
          <w:rFonts w:ascii="Arial" w:hAnsi="Arial" w:cs="Arial"/>
        </w:rPr>
        <w:t xml:space="preserve">Предмет јавне набавке </w:t>
      </w:r>
      <w:r>
        <w:rPr>
          <w:rFonts w:ascii="Arial" w:hAnsi="Arial" w:cs="Arial"/>
          <w:lang w:val="sr-Cyrl-CS"/>
        </w:rPr>
        <w:t xml:space="preserve">мале вредности </w:t>
      </w:r>
      <w:r>
        <w:rPr>
          <w:rFonts w:ascii="Arial" w:hAnsi="Arial" w:cs="Arial"/>
        </w:rPr>
        <w:t>бр</w:t>
      </w:r>
      <w:r>
        <w:rPr>
          <w:rFonts w:ascii="Arial" w:hAnsi="Arial" w:cs="Arial"/>
          <w:lang w:val="ru-RU"/>
        </w:rPr>
        <w:t xml:space="preserve">. </w:t>
      </w:r>
      <w:r>
        <w:rPr>
          <w:rFonts w:ascii="Arial" w:hAnsi="Arial" w:cs="Arial"/>
          <w:lang w:val="sr-Cyrl-CS"/>
        </w:rPr>
        <w:t>0</w:t>
      </w:r>
      <w:r w:rsidR="00053F4E">
        <w:rPr>
          <w:rFonts w:ascii="Arial" w:hAnsi="Arial" w:cs="Arial"/>
          <w:lang w:val="sr-Cyrl-CS"/>
        </w:rPr>
        <w:t>1/2018.</w:t>
      </w:r>
      <w:r>
        <w:rPr>
          <w:rFonts w:ascii="Arial" w:hAnsi="Arial" w:cs="Arial"/>
          <w:i/>
          <w:iCs/>
          <w:lang w:val="sr-Cyrl-CS"/>
        </w:rPr>
        <w:t xml:space="preserve"> </w:t>
      </w:r>
      <w:proofErr w:type="gramStart"/>
      <w:r>
        <w:rPr>
          <w:rFonts w:ascii="Arial" w:hAnsi="Arial" w:cs="Arial"/>
        </w:rPr>
        <w:t>су</w:t>
      </w:r>
      <w:proofErr w:type="gramEnd"/>
      <w:r w:rsidR="00EB45F2">
        <w:rPr>
          <w:rFonts w:ascii="Arial" w:hAnsi="Arial" w:cs="Arial"/>
        </w:rPr>
        <w:t xml:space="preserve"> радови на</w:t>
      </w:r>
      <w:r>
        <w:rPr>
          <w:rFonts w:ascii="Arial" w:hAnsi="Arial" w:cs="Arial"/>
          <w:lang w:val="sr-Cyrl-CS"/>
        </w:rPr>
        <w:t xml:space="preserve"> </w:t>
      </w:r>
      <w:r w:rsidR="00053F4E">
        <w:rPr>
          <w:rFonts w:ascii="Arial" w:hAnsi="Arial" w:cs="Arial"/>
          <w:b/>
          <w:bCs/>
          <w:lang w:val="sr-Cyrl-CS"/>
        </w:rPr>
        <w:t>Реконструкција и доградња ограде око ОШ „Др Ђорђе Натошевић“ Нови Сланкамен.</w:t>
      </w:r>
    </w:p>
    <w:p w:rsidR="002B7B37" w:rsidRDefault="002B7B37" w:rsidP="002B7B37">
      <w:pPr>
        <w:jc w:val="both"/>
        <w:rPr>
          <w:rFonts w:ascii="Arial" w:hAnsi="Arial" w:cs="Arial"/>
          <w:lang w:val="sr-Cyrl-CS"/>
        </w:rPr>
      </w:pPr>
      <w:r>
        <w:rPr>
          <w:rFonts w:ascii="Arial" w:hAnsi="Arial" w:cs="Arial"/>
          <w:lang w:val="sr-Cyrl-CS"/>
        </w:rPr>
        <w:t>Ознака из Општег речника набавки 45000000 – грађевински радови.</w:t>
      </w:r>
    </w:p>
    <w:p w:rsidR="002B7B37" w:rsidRDefault="002B7B37" w:rsidP="002B7B37">
      <w:pPr>
        <w:jc w:val="both"/>
        <w:rPr>
          <w:rFonts w:ascii="Arial" w:hAnsi="Arial" w:cs="Arial"/>
          <w:lang w:val="sr-Cyrl-CS"/>
        </w:rPr>
      </w:pPr>
    </w:p>
    <w:p w:rsidR="002B7B37" w:rsidRDefault="002B7B37" w:rsidP="002B7B37">
      <w:pPr>
        <w:jc w:val="both"/>
        <w:rPr>
          <w:rFonts w:ascii="Arial" w:hAnsi="Arial" w:cs="Arial"/>
          <w:b/>
          <w:lang w:val="sr-Cyrl-CS"/>
        </w:rPr>
      </w:pPr>
      <w:r>
        <w:rPr>
          <w:rFonts w:ascii="Arial" w:hAnsi="Arial" w:cs="Arial"/>
          <w:b/>
          <w:lang w:val="sr-Cyrl-CS"/>
        </w:rPr>
        <w:t xml:space="preserve">3. Врста поступка јавне набавке: </w:t>
      </w:r>
    </w:p>
    <w:p w:rsidR="002B7B37" w:rsidRDefault="002B7B37" w:rsidP="002B7B37">
      <w:pPr>
        <w:jc w:val="both"/>
        <w:rPr>
          <w:rFonts w:ascii="Arial" w:hAnsi="Arial" w:cs="Arial"/>
          <w:lang w:val="sr-Cyrl-CS"/>
        </w:rPr>
      </w:pPr>
      <w:r>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B7B37" w:rsidRDefault="002B7B37" w:rsidP="002B7B37">
      <w:pPr>
        <w:jc w:val="both"/>
        <w:rPr>
          <w:rFonts w:ascii="Arial" w:hAnsi="Arial" w:cs="Arial"/>
          <w:lang w:val="sr-Cyrl-CS"/>
        </w:rPr>
      </w:pPr>
    </w:p>
    <w:p w:rsidR="002B7B37" w:rsidRDefault="002B7B37" w:rsidP="002B7B37">
      <w:pPr>
        <w:jc w:val="both"/>
        <w:rPr>
          <w:rFonts w:ascii="Arial" w:hAnsi="Arial" w:cs="Arial"/>
          <w:b/>
          <w:lang w:val="sr-Cyrl-CS"/>
        </w:rPr>
      </w:pPr>
      <w:r>
        <w:rPr>
          <w:rFonts w:ascii="Arial" w:hAnsi="Arial" w:cs="Arial"/>
          <w:b/>
          <w:lang w:val="sr-Cyrl-CS"/>
        </w:rPr>
        <w:t>4.</w:t>
      </w:r>
      <w:r>
        <w:rPr>
          <w:rFonts w:ascii="Arial" w:hAnsi="Arial" w:cs="Arial"/>
          <w:b/>
        </w:rPr>
        <w:t xml:space="preserve"> </w:t>
      </w:r>
      <w:r>
        <w:rPr>
          <w:rFonts w:ascii="Arial" w:hAnsi="Arial" w:cs="Arial"/>
          <w:b/>
          <w:lang w:val="sr-Cyrl-CS"/>
        </w:rPr>
        <w:t>Контакт (лице или служба)</w:t>
      </w:r>
    </w:p>
    <w:p w:rsidR="002B7B37" w:rsidRDefault="002B7B37" w:rsidP="002B7B37">
      <w:pPr>
        <w:jc w:val="both"/>
        <w:rPr>
          <w:rFonts w:ascii="Arial" w:hAnsi="Arial" w:cs="Arial"/>
          <w:lang w:val="sr-Cyrl-CS"/>
        </w:rPr>
      </w:pPr>
      <w:r>
        <w:rPr>
          <w:rFonts w:ascii="Arial" w:hAnsi="Arial" w:cs="Arial"/>
          <w:lang w:val="sr-Cyrl-CS"/>
        </w:rPr>
        <w:t>Секретар школе</w:t>
      </w:r>
      <w:r w:rsidR="00D84BD7">
        <w:rPr>
          <w:rFonts w:ascii="Arial" w:hAnsi="Arial" w:cs="Arial"/>
          <w:lang w:val="sr-Cyrl-CS"/>
        </w:rPr>
        <w:t>:</w:t>
      </w:r>
      <w:r>
        <w:rPr>
          <w:rFonts w:ascii="Arial" w:hAnsi="Arial" w:cs="Arial"/>
          <w:lang w:val="sr-Cyrl-CS"/>
        </w:rPr>
        <w:t xml:space="preserve"> Милош Раденковић</w:t>
      </w:r>
    </w:p>
    <w:p w:rsidR="002B7B37" w:rsidRDefault="002B7B37" w:rsidP="002B7B37">
      <w:pPr>
        <w:jc w:val="both"/>
        <w:rPr>
          <w:rFonts w:ascii="Arial" w:hAnsi="Arial" w:cs="Arial"/>
        </w:rPr>
      </w:pPr>
      <w:r>
        <w:rPr>
          <w:rFonts w:ascii="Arial" w:hAnsi="Arial" w:cs="Arial"/>
        </w:rPr>
        <w:t xml:space="preserve">E-mail адреса: </w:t>
      </w:r>
      <w:r w:rsidR="0060035B">
        <w:rPr>
          <w:rFonts w:ascii="Arial" w:hAnsi="Arial" w:cs="Arial"/>
        </w:rPr>
        <w:t>djnatosevic</w:t>
      </w:r>
      <w:r>
        <w:rPr>
          <w:rFonts w:ascii="Arial" w:hAnsi="Arial" w:cs="Arial"/>
        </w:rPr>
        <w:t>@gmail.com</w:t>
      </w:r>
    </w:p>
    <w:p w:rsidR="002B7B37" w:rsidRPr="0060035B" w:rsidRDefault="0060035B" w:rsidP="002B7B37">
      <w:pPr>
        <w:jc w:val="both"/>
        <w:rPr>
          <w:rFonts w:ascii="Arial" w:hAnsi="Arial" w:cs="Arial"/>
        </w:rPr>
      </w:pPr>
      <w:r>
        <w:rPr>
          <w:rFonts w:ascii="Arial" w:hAnsi="Arial" w:cs="Arial"/>
        </w:rPr>
        <w:t>Број тел/факса: 022/591 -</w:t>
      </w:r>
      <w:r w:rsidR="00D84BD7">
        <w:rPr>
          <w:rFonts w:ascii="Arial" w:hAnsi="Arial" w:cs="Arial"/>
        </w:rPr>
        <w:t xml:space="preserve"> </w:t>
      </w:r>
      <w:r w:rsidR="002B7B37">
        <w:rPr>
          <w:rFonts w:ascii="Arial" w:hAnsi="Arial" w:cs="Arial"/>
        </w:rPr>
        <w:t>4</w:t>
      </w:r>
      <w:r>
        <w:rPr>
          <w:rFonts w:ascii="Arial" w:hAnsi="Arial" w:cs="Arial"/>
        </w:rPr>
        <w:t>22</w:t>
      </w:r>
    </w:p>
    <w:p w:rsidR="002B7B37" w:rsidRDefault="002B7B37" w:rsidP="002B7B37">
      <w:pPr>
        <w:jc w:val="both"/>
        <w:rPr>
          <w:rFonts w:ascii="Arial" w:hAnsi="Arial" w:cs="Arial"/>
        </w:rPr>
      </w:pPr>
    </w:p>
    <w:p w:rsidR="007D4A5E" w:rsidRDefault="007D4A5E" w:rsidP="002B7B37">
      <w:pPr>
        <w:jc w:val="both"/>
        <w:rPr>
          <w:rFonts w:ascii="Arial" w:hAnsi="Arial" w:cs="Arial"/>
          <w:color w:val="FF0000"/>
        </w:rPr>
      </w:pPr>
    </w:p>
    <w:p w:rsidR="007D4A5E" w:rsidRDefault="007D4A5E" w:rsidP="002B7B37">
      <w:pPr>
        <w:jc w:val="both"/>
        <w:rPr>
          <w:rFonts w:ascii="Arial" w:hAnsi="Arial" w:cs="Arial"/>
          <w:color w:val="FF0000"/>
        </w:rPr>
      </w:pPr>
    </w:p>
    <w:p w:rsidR="007D4A5E" w:rsidRDefault="007D4A5E" w:rsidP="002B7B37">
      <w:pPr>
        <w:jc w:val="both"/>
        <w:rPr>
          <w:rFonts w:ascii="Arial" w:hAnsi="Arial" w:cs="Arial"/>
          <w:color w:val="FF0000"/>
        </w:rPr>
      </w:pPr>
    </w:p>
    <w:p w:rsidR="007D4A5E" w:rsidRDefault="007D4A5E"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8342D6" w:rsidRDefault="008342D6" w:rsidP="002B7B37">
      <w:pPr>
        <w:jc w:val="both"/>
        <w:rPr>
          <w:rFonts w:ascii="Arial" w:hAnsi="Arial" w:cs="Arial"/>
          <w:color w:val="FF0000"/>
        </w:rPr>
      </w:pPr>
    </w:p>
    <w:p w:rsidR="007D4A5E" w:rsidRDefault="007D4A5E" w:rsidP="002B7B37">
      <w:pPr>
        <w:jc w:val="both"/>
        <w:rPr>
          <w:rFonts w:ascii="Arial" w:hAnsi="Arial" w:cs="Arial"/>
          <w:color w:val="FF0000"/>
        </w:rPr>
      </w:pPr>
    </w:p>
    <w:p w:rsidR="00E16305" w:rsidRDefault="00E16305" w:rsidP="002B7B37">
      <w:pPr>
        <w:jc w:val="both"/>
        <w:rPr>
          <w:rFonts w:ascii="Arial" w:hAnsi="Arial" w:cs="Arial"/>
          <w:color w:val="FF0000"/>
        </w:rPr>
      </w:pPr>
    </w:p>
    <w:p w:rsidR="002B7B37" w:rsidRDefault="002B7B37" w:rsidP="002B7B37">
      <w:pPr>
        <w:jc w:val="both"/>
        <w:rPr>
          <w:rFonts w:ascii="Arial" w:hAnsi="Arial" w:cs="Arial"/>
          <w:i/>
          <w:iCs/>
        </w:rPr>
      </w:pPr>
    </w:p>
    <w:p w:rsidR="002B7B37" w:rsidRPr="008E1E8B" w:rsidRDefault="002B7B37" w:rsidP="008E1E8B">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  ВРСТА</w:t>
      </w:r>
      <w:proofErr w:type="gramEnd"/>
      <w:r>
        <w:rPr>
          <w:rFonts w:ascii="Arial" w:hAnsi="Arial" w:cs="Arial"/>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B7B37" w:rsidRDefault="002B7B37" w:rsidP="002B7B37">
      <w:pPr>
        <w:rPr>
          <w:rFonts w:ascii="Arial" w:hAnsi="Arial" w:cs="Arial"/>
          <w:b/>
          <w:bCs/>
          <w:i/>
          <w:iCs/>
          <w:lang w:val="sr-Cyrl-CS"/>
        </w:rPr>
      </w:pPr>
    </w:p>
    <w:p w:rsidR="002B7B37" w:rsidRDefault="002B7B37" w:rsidP="002B7B37">
      <w:pPr>
        <w:rPr>
          <w:rFonts w:ascii="Arial" w:hAnsi="Arial" w:cs="Arial"/>
          <w:bCs/>
          <w:iCs/>
          <w:lang w:val="sr-Cyrl-CS"/>
        </w:rPr>
      </w:pPr>
      <w:r>
        <w:rPr>
          <w:rFonts w:ascii="Arial" w:hAnsi="Arial" w:cs="Arial"/>
          <w:bCs/>
          <w:iCs/>
          <w:lang w:val="sr-Cyrl-CS"/>
        </w:rPr>
        <w:t>Количина и опис радова су дати у предмеру радова.</w:t>
      </w:r>
    </w:p>
    <w:p w:rsidR="002B7B37" w:rsidRDefault="002B7B37" w:rsidP="002B7B37">
      <w:pPr>
        <w:rPr>
          <w:rFonts w:ascii="Arial" w:hAnsi="Arial" w:cs="Arial"/>
          <w:bCs/>
          <w:iCs/>
          <w:lang w:val="sr-Cyrl-CS"/>
        </w:rPr>
      </w:pPr>
      <w:r>
        <w:rPr>
          <w:rFonts w:ascii="Arial" w:hAnsi="Arial" w:cs="Arial"/>
          <w:bCs/>
          <w:iCs/>
          <w:lang w:val="sr-Cyrl-CS"/>
        </w:rPr>
        <w:t>Контролу извођења радова ће спроводити стручни надзор.</w:t>
      </w:r>
    </w:p>
    <w:p w:rsidR="002B7B37" w:rsidRDefault="002B7B37" w:rsidP="002B7B37">
      <w:pPr>
        <w:rPr>
          <w:rFonts w:ascii="Arial" w:hAnsi="Arial" w:cs="Arial"/>
          <w:bCs/>
          <w:iCs/>
          <w:color w:val="FF0000"/>
          <w:lang w:val="sr-Cyrl-CS"/>
        </w:rPr>
      </w:pPr>
      <w:r>
        <w:rPr>
          <w:rFonts w:ascii="Arial" w:hAnsi="Arial" w:cs="Arial"/>
          <w:bCs/>
          <w:iCs/>
          <w:lang w:val="sr-Cyrl-CS"/>
        </w:rPr>
        <w:t xml:space="preserve">Рок извршења радова </w:t>
      </w:r>
      <w:r w:rsidR="000119E7">
        <w:rPr>
          <w:rFonts w:ascii="Arial" w:hAnsi="Arial" w:cs="Arial"/>
          <w:bCs/>
          <w:iCs/>
          <w:color w:val="auto"/>
          <w:lang w:val="sr-Cyrl-CS"/>
        </w:rPr>
        <w:t>је 2</w:t>
      </w:r>
      <w:r w:rsidRPr="00E16305">
        <w:rPr>
          <w:rFonts w:ascii="Arial" w:hAnsi="Arial" w:cs="Arial"/>
          <w:bCs/>
          <w:iCs/>
          <w:color w:val="auto"/>
          <w:lang w:val="sr-Cyrl-CS"/>
        </w:rPr>
        <w:t>5 радних дана од дана увођења понуђача у посао.</w:t>
      </w:r>
    </w:p>
    <w:p w:rsidR="002B7B37" w:rsidRDefault="002B7B37" w:rsidP="002B7B37">
      <w:pPr>
        <w:rPr>
          <w:rFonts w:ascii="Arial" w:hAnsi="Arial" w:cs="Arial"/>
          <w:bCs/>
          <w:iCs/>
        </w:rPr>
      </w:pPr>
      <w:r>
        <w:rPr>
          <w:rFonts w:ascii="Arial" w:hAnsi="Arial" w:cs="Arial"/>
          <w:bCs/>
          <w:iCs/>
          <w:lang w:val="sr-Cyrl-CS"/>
        </w:rPr>
        <w:t xml:space="preserve">Место извршења радова је </w:t>
      </w:r>
      <w:r w:rsidR="00394294">
        <w:rPr>
          <w:rFonts w:ascii="Arial" w:hAnsi="Arial" w:cs="Arial"/>
          <w:bCs/>
          <w:iCs/>
          <w:lang w:val="sr-Cyrl-CS"/>
        </w:rPr>
        <w:t>двориште</w:t>
      </w:r>
      <w:r>
        <w:rPr>
          <w:rFonts w:ascii="Arial" w:hAnsi="Arial" w:cs="Arial"/>
          <w:bCs/>
          <w:iCs/>
          <w:lang w:val="sr-Cyrl-CS"/>
        </w:rPr>
        <w:t xml:space="preserve"> ОШ</w:t>
      </w:r>
      <w:r w:rsidR="0060035B">
        <w:rPr>
          <w:rFonts w:ascii="Arial" w:hAnsi="Arial" w:cs="Arial"/>
          <w:bCs/>
          <w:iCs/>
        </w:rPr>
        <w:t xml:space="preserve"> </w:t>
      </w:r>
      <w:r w:rsidR="0060035B" w:rsidRPr="0060035B">
        <w:rPr>
          <w:rFonts w:ascii="Arial" w:hAnsi="Arial" w:cs="Arial"/>
          <w:bCs/>
          <w:iCs/>
          <w:lang w:val="sr-Cyrl-CS"/>
        </w:rPr>
        <w:t>“Др Ђорђе Натошевић“ Нови Сланкамен</w:t>
      </w:r>
      <w:r w:rsidR="009E54CE">
        <w:rPr>
          <w:rFonts w:ascii="Arial" w:hAnsi="Arial" w:cs="Arial"/>
          <w:bCs/>
          <w:iCs/>
          <w:lang w:val="sr-Cyrl-CS"/>
        </w:rPr>
        <w:t>,</w:t>
      </w:r>
      <w:r w:rsidR="00394294">
        <w:rPr>
          <w:rFonts w:ascii="Arial" w:hAnsi="Arial" w:cs="Arial"/>
          <w:bCs/>
          <w:iCs/>
          <w:lang w:val="sr-Cyrl-CS"/>
        </w:rPr>
        <w:t xml:space="preserve"> на катастарској парцели број 1536</w:t>
      </w:r>
      <w:r w:rsidR="009E54CE">
        <w:rPr>
          <w:rFonts w:ascii="Arial" w:hAnsi="Arial" w:cs="Arial"/>
          <w:bCs/>
          <w:iCs/>
          <w:lang w:val="sr-Cyrl-CS"/>
        </w:rPr>
        <w:t xml:space="preserve"> К.О. Нови Сланкамен</w:t>
      </w:r>
      <w:r w:rsidR="00C03E13">
        <w:rPr>
          <w:rFonts w:ascii="Arial" w:hAnsi="Arial" w:cs="Arial"/>
          <w:bCs/>
          <w:iCs/>
          <w:lang w:val="sr-Cyrl-CS"/>
        </w:rPr>
        <w:t>.</w:t>
      </w:r>
    </w:p>
    <w:p w:rsidR="002B7B37" w:rsidRDefault="002B7B37" w:rsidP="002B7B37">
      <w:pPr>
        <w:rPr>
          <w:rFonts w:ascii="Arial" w:hAnsi="Arial" w:cs="Arial"/>
          <w:bCs/>
          <w:iCs/>
        </w:rPr>
      </w:pPr>
    </w:p>
    <w:p w:rsidR="004A1959" w:rsidRDefault="00C03E13" w:rsidP="004A1959">
      <w:pPr>
        <w:spacing w:after="54" w:line="244" w:lineRule="auto"/>
        <w:ind w:right="1269"/>
        <w:jc w:val="center"/>
      </w:pPr>
      <w:r>
        <w:t xml:space="preserve">ИЗВОЂЕЊЕ </w:t>
      </w:r>
      <w:r w:rsidR="002B7B37">
        <w:t xml:space="preserve">ГРАЂЕВИНСКО-ЗАНАТСКИХ </w:t>
      </w:r>
      <w:r w:rsidR="00EB45F2">
        <w:t>РАДОВА-</w:t>
      </w:r>
      <w:r w:rsidR="004A1959">
        <w:rPr>
          <w:lang w:val="sr-Cyrl-RS"/>
        </w:rPr>
        <w:t>РЕКОНСТРУКЦИЈА И ДОГРАДЊА</w:t>
      </w:r>
      <w:r w:rsidR="00293E46">
        <w:rPr>
          <w:lang w:val="sr-Cyrl-RS"/>
        </w:rPr>
        <w:t xml:space="preserve"> ОГРАДЕ ОКО</w:t>
      </w:r>
      <w:r w:rsidR="00116B4B" w:rsidRPr="00116B4B">
        <w:rPr>
          <w:bCs/>
          <w:lang w:val="sr-Cyrl-CS"/>
        </w:rPr>
        <w:t xml:space="preserve"> ОШ „ДР ЂОРЂЕ НАТОШЕВИЋ</w:t>
      </w:r>
      <w:proofErr w:type="gramStart"/>
      <w:r w:rsidR="00116B4B" w:rsidRPr="00116B4B">
        <w:rPr>
          <w:bCs/>
          <w:lang w:val="sr-Cyrl-CS"/>
        </w:rPr>
        <w:t>“ НОВИ</w:t>
      </w:r>
      <w:proofErr w:type="gramEnd"/>
      <w:r w:rsidR="00116B4B" w:rsidRPr="00116B4B">
        <w:rPr>
          <w:bCs/>
          <w:lang w:val="sr-Cyrl-CS"/>
        </w:rPr>
        <w:t xml:space="preserve"> СЛАНКАМЕН</w:t>
      </w:r>
      <w:r w:rsidR="00116B4B">
        <w:rPr>
          <w:bCs/>
          <w:lang w:val="sr-Cyrl-CS"/>
        </w:rPr>
        <w:t>,</w:t>
      </w:r>
      <w:r w:rsidR="002B7B37">
        <w:t xml:space="preserve"> ОПШТИНА ИНЂИЈА</w:t>
      </w:r>
    </w:p>
    <w:p w:rsidR="00D23056" w:rsidRPr="00D23056" w:rsidRDefault="00D23056" w:rsidP="00D23056">
      <w:pPr>
        <w:tabs>
          <w:tab w:val="left" w:pos="8460"/>
        </w:tabs>
        <w:spacing w:after="54" w:line="244" w:lineRule="auto"/>
        <w:ind w:right="-29"/>
        <w:jc w:val="both"/>
        <w:rPr>
          <w:rFonts w:ascii="Arial" w:hAnsi="Arial" w:cs="Arial"/>
          <w:bCs/>
          <w:i/>
          <w:iCs/>
          <w:sz w:val="28"/>
          <w:szCs w:val="28"/>
          <w:lang w:val="sr-Cyrl-RS"/>
        </w:rPr>
      </w:pPr>
      <w:r w:rsidRPr="00D23056">
        <w:rPr>
          <w:b/>
          <w:lang w:val="sr-Cyrl-RS"/>
        </w:rPr>
        <w:t>Напомена:</w:t>
      </w:r>
      <w:r>
        <w:rPr>
          <w:b/>
          <w:lang w:val="sr-Cyrl-RS"/>
        </w:rPr>
        <w:t xml:space="preserve"> </w:t>
      </w:r>
      <w:r>
        <w:rPr>
          <w:lang w:val="sr-Cyrl-RS"/>
        </w:rPr>
        <w:t>1.61. је доградња полутранспарентне ограде према улици Цара Душана а 1.6.2. је реконструкција и из</w:t>
      </w:r>
      <w:r w:rsidR="008E1E8B">
        <w:rPr>
          <w:lang w:val="sr-Cyrl-RS"/>
        </w:rPr>
        <w:t>г</w:t>
      </w:r>
      <w:r>
        <w:rPr>
          <w:lang w:val="sr-Cyrl-RS"/>
        </w:rPr>
        <w:t>рад</w:t>
      </w:r>
      <w:r w:rsidR="008E1E8B">
        <w:rPr>
          <w:lang w:val="sr-Cyrl-RS"/>
        </w:rPr>
        <w:t>њ</w:t>
      </w:r>
      <w:r>
        <w:rPr>
          <w:lang w:val="sr-Cyrl-RS"/>
        </w:rPr>
        <w:t xml:space="preserve">а зидане ограде према суседу на кат. </w:t>
      </w:r>
      <w:r w:rsidR="008E1E8B">
        <w:rPr>
          <w:lang w:val="sr-Cyrl-RS"/>
        </w:rPr>
        <w:t>п</w:t>
      </w:r>
      <w:r>
        <w:rPr>
          <w:lang w:val="sr-Cyrl-RS"/>
        </w:rPr>
        <w:t>арцели бр. 1532</w:t>
      </w:r>
      <w:r w:rsidR="00EA7797">
        <w:rPr>
          <w:lang w:val="sr-Cyrl-RS"/>
        </w:rPr>
        <w:t>. К.О Н. Сланкамен.</w:t>
      </w:r>
    </w:p>
    <w:tbl>
      <w:tblPr>
        <w:tblW w:w="11401" w:type="dxa"/>
        <w:tblInd w:w="-725" w:type="dxa"/>
        <w:tblLook w:val="04A0" w:firstRow="1" w:lastRow="0" w:firstColumn="1" w:lastColumn="0" w:noHBand="0" w:noVBand="1"/>
      </w:tblPr>
      <w:tblGrid>
        <w:gridCol w:w="745"/>
        <w:gridCol w:w="552"/>
        <w:gridCol w:w="552"/>
        <w:gridCol w:w="547"/>
        <w:gridCol w:w="759"/>
        <w:gridCol w:w="1277"/>
        <w:gridCol w:w="1927"/>
        <w:gridCol w:w="419"/>
        <w:gridCol w:w="607"/>
        <w:gridCol w:w="1045"/>
        <w:gridCol w:w="1045"/>
        <w:gridCol w:w="990"/>
        <w:gridCol w:w="936"/>
      </w:tblGrid>
      <w:tr w:rsidR="004A1959" w:rsidRPr="004A1959" w:rsidTr="00CF7E25">
        <w:trPr>
          <w:trHeight w:val="312"/>
        </w:trPr>
        <w:tc>
          <w:tcPr>
            <w:tcW w:w="11401" w:type="dxa"/>
            <w:gridSpan w:val="13"/>
            <w:shd w:val="clear" w:color="000000" w:fill="D9D9D9"/>
            <w:noWrap/>
            <w:vAlign w:val="bottom"/>
            <w:hideMark/>
          </w:tcPr>
          <w:p w:rsidR="004A1959" w:rsidRPr="004A1959" w:rsidRDefault="004A1959" w:rsidP="004A1959">
            <w:pPr>
              <w:suppressAutoHyphens w:val="0"/>
              <w:spacing w:line="240" w:lineRule="auto"/>
              <w:jc w:val="center"/>
              <w:rPr>
                <w:rFonts w:eastAsia="Times New Roman"/>
                <w:b/>
                <w:bCs/>
                <w:color w:val="auto"/>
                <w:kern w:val="0"/>
                <w:sz w:val="28"/>
                <w:szCs w:val="28"/>
                <w:lang w:val="sr-Cyrl-RS" w:eastAsia="en-US"/>
              </w:rPr>
            </w:pPr>
            <w:r w:rsidRPr="004A1959">
              <w:rPr>
                <w:rFonts w:eastAsia="Times New Roman"/>
                <w:b/>
                <w:bCs/>
                <w:color w:val="auto"/>
                <w:kern w:val="0"/>
                <w:sz w:val="28"/>
                <w:szCs w:val="28"/>
                <w:lang w:eastAsia="en-US"/>
              </w:rPr>
              <w:t xml:space="preserve">1.6.1.  ПРЕДМЕР </w:t>
            </w:r>
            <w:r w:rsidRPr="004A1959">
              <w:rPr>
                <w:rFonts w:eastAsia="Times New Roman"/>
                <w:b/>
                <w:bCs/>
                <w:color w:val="auto"/>
                <w:kern w:val="0"/>
                <w:sz w:val="28"/>
                <w:szCs w:val="28"/>
                <w:lang w:val="sr-Cyrl-RS" w:eastAsia="en-US"/>
              </w:rPr>
              <w:t>РАДОВА</w:t>
            </w:r>
          </w:p>
        </w:tc>
      </w:tr>
      <w:tr w:rsidR="004A1959" w:rsidRPr="004A1959" w:rsidTr="00CF7E25">
        <w:trPr>
          <w:trHeight w:val="312"/>
        </w:trPr>
        <w:tc>
          <w:tcPr>
            <w:tcW w:w="11401" w:type="dxa"/>
            <w:gridSpan w:val="13"/>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 xml:space="preserve">  </w:t>
            </w:r>
          </w:p>
        </w:tc>
      </w:tr>
      <w:tr w:rsidR="004A1959" w:rsidRPr="004A1959" w:rsidTr="00CF7E25">
        <w:trPr>
          <w:trHeight w:val="312"/>
        </w:trPr>
        <w:tc>
          <w:tcPr>
            <w:tcW w:w="11401" w:type="dxa"/>
            <w:gridSpan w:val="13"/>
            <w:shd w:val="clear" w:color="000000" w:fill="D9D9D9"/>
            <w:noWrap/>
            <w:vAlign w:val="center"/>
            <w:hideMark/>
          </w:tcPr>
          <w:p w:rsidR="004A1959" w:rsidRPr="004A1959" w:rsidRDefault="004A1959" w:rsidP="004A1959">
            <w:pPr>
              <w:suppressAutoHyphens w:val="0"/>
              <w:spacing w:line="240" w:lineRule="auto"/>
              <w:jc w:val="center"/>
              <w:rPr>
                <w:rFonts w:eastAsia="Times New Roman"/>
                <w:b/>
                <w:bCs/>
                <w:color w:val="auto"/>
                <w:kern w:val="0"/>
                <w:sz w:val="28"/>
                <w:szCs w:val="28"/>
                <w:lang w:eastAsia="en-US"/>
              </w:rPr>
            </w:pPr>
            <w:r w:rsidRPr="004A1959">
              <w:rPr>
                <w:rFonts w:eastAsia="Times New Roman"/>
                <w:b/>
                <w:bCs/>
                <w:color w:val="auto"/>
                <w:kern w:val="0"/>
                <w:sz w:val="28"/>
                <w:szCs w:val="28"/>
                <w:lang w:eastAsia="en-US"/>
              </w:rPr>
              <w:t>A. ГРАЂЕВИНСКО-ЗАНАТСКИ РАДОВИ</w:t>
            </w: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sz w:val="28"/>
                <w:szCs w:val="28"/>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959" w:rsidRPr="004A1959" w:rsidRDefault="004A1959" w:rsidP="004A1959">
            <w:pPr>
              <w:suppressAutoHyphens w:val="0"/>
              <w:spacing w:after="160" w:line="240" w:lineRule="auto"/>
              <w:rPr>
                <w:rFonts w:asciiTheme="minorHAnsi" w:eastAsia="Times New Roman" w:hAnsiTheme="minorHAnsi" w:cstheme="minorBidi"/>
                <w:b/>
                <w:bCs/>
                <w:color w:val="auto"/>
                <w:kern w:val="0"/>
                <w:sz w:val="18"/>
                <w:szCs w:val="18"/>
                <w:lang w:eastAsia="en-US"/>
              </w:rPr>
            </w:pPr>
            <w:r w:rsidRPr="004A1959">
              <w:rPr>
                <w:rFonts w:asciiTheme="minorHAnsi" w:eastAsia="Times New Roman" w:hAnsiTheme="minorHAnsi" w:cstheme="minorBidi"/>
                <w:b/>
                <w:bCs/>
                <w:color w:val="auto"/>
                <w:kern w:val="0"/>
                <w:sz w:val="18"/>
                <w:szCs w:val="18"/>
                <w:lang w:eastAsia="en-US"/>
              </w:rPr>
              <w:t>Јединична цена без ПДВ</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959" w:rsidRPr="004A1959" w:rsidRDefault="004A1959" w:rsidP="004A1959">
            <w:pPr>
              <w:suppressAutoHyphens w:val="0"/>
              <w:spacing w:after="160" w:line="240" w:lineRule="auto"/>
              <w:rPr>
                <w:rFonts w:asciiTheme="minorHAnsi" w:eastAsia="Times New Roman" w:hAnsiTheme="minorHAnsi" w:cstheme="minorBidi"/>
                <w:b/>
                <w:bCs/>
                <w:color w:val="auto"/>
                <w:kern w:val="0"/>
                <w:sz w:val="28"/>
                <w:szCs w:val="28"/>
                <w:lang w:eastAsia="en-US"/>
              </w:rPr>
            </w:pPr>
            <w:r w:rsidRPr="004A1959">
              <w:rPr>
                <w:rFonts w:asciiTheme="minorHAnsi" w:eastAsia="Times New Roman" w:hAnsiTheme="minorHAnsi" w:cstheme="minorBidi"/>
                <w:b/>
                <w:bCs/>
                <w:color w:val="auto"/>
                <w:kern w:val="0"/>
                <w:sz w:val="18"/>
                <w:szCs w:val="18"/>
                <w:lang w:eastAsia="en-US"/>
              </w:rPr>
              <w:t>Јединична цена са ПДВ</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after="160" w:line="240" w:lineRule="auto"/>
              <w:jc w:val="center"/>
              <w:rPr>
                <w:rFonts w:asciiTheme="minorHAnsi" w:eastAsia="Times New Roman" w:hAnsiTheme="minorHAnsi" w:cstheme="minorBidi"/>
                <w:color w:val="auto"/>
                <w:kern w:val="0"/>
                <w:sz w:val="22"/>
                <w:szCs w:val="22"/>
                <w:lang w:eastAsia="en-US"/>
              </w:rPr>
            </w:pPr>
            <w:r w:rsidRPr="004A1959">
              <w:rPr>
                <w:rFonts w:asciiTheme="minorHAnsi" w:eastAsia="Times New Roman" w:hAnsiTheme="minorHAnsi" w:cstheme="minorBidi"/>
                <w:b/>
                <w:bCs/>
                <w:color w:val="auto"/>
                <w:kern w:val="0"/>
                <w:sz w:val="18"/>
                <w:szCs w:val="18"/>
                <w:lang w:eastAsia="en-US"/>
              </w:rPr>
              <w:t>Укупна цена без ПДВ</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after="160" w:line="240" w:lineRule="auto"/>
              <w:jc w:val="center"/>
              <w:rPr>
                <w:rFonts w:asciiTheme="minorHAnsi" w:eastAsia="Times New Roman" w:hAnsiTheme="minorHAnsi" w:cstheme="minorBidi"/>
                <w:color w:val="auto"/>
                <w:kern w:val="0"/>
                <w:sz w:val="22"/>
                <w:szCs w:val="22"/>
                <w:lang w:eastAsia="en-US"/>
              </w:rPr>
            </w:pPr>
            <w:r w:rsidRPr="004A1959">
              <w:rPr>
                <w:rFonts w:asciiTheme="minorHAnsi" w:eastAsia="Times New Roman" w:hAnsiTheme="minorHAnsi" w:cstheme="minorBidi"/>
                <w:b/>
                <w:bCs/>
                <w:color w:val="auto"/>
                <w:kern w:val="0"/>
                <w:sz w:val="18"/>
                <w:szCs w:val="18"/>
                <w:lang w:eastAsia="en-US"/>
              </w:rPr>
              <w:t>Укупна цена са ПДВ</w:t>
            </w:r>
          </w:p>
        </w:tc>
      </w:tr>
      <w:tr w:rsidR="004A1959" w:rsidRPr="004A1959" w:rsidTr="00CF7E25">
        <w:trPr>
          <w:trHeight w:val="312"/>
        </w:trPr>
        <w:tc>
          <w:tcPr>
            <w:tcW w:w="7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I</w:t>
            </w:r>
          </w:p>
        </w:tc>
        <w:tc>
          <w:tcPr>
            <w:tcW w:w="10656" w:type="dxa"/>
            <w:gridSpan w:val="12"/>
            <w:shd w:val="clear" w:color="auto" w:fill="auto"/>
            <w:noWrap/>
            <w:vAlign w:val="center"/>
            <w:hideMark/>
          </w:tcPr>
          <w:p w:rsidR="004A1959" w:rsidRPr="004A1959" w:rsidRDefault="004A1959" w:rsidP="004A1959">
            <w:pPr>
              <w:suppressAutoHyphens w:val="0"/>
              <w:spacing w:line="240" w:lineRule="auto"/>
              <w:rPr>
                <w:rFonts w:eastAsia="Times New Roman"/>
                <w:b/>
                <w:bCs/>
                <w:color w:val="auto"/>
                <w:kern w:val="0"/>
                <w:lang w:eastAsia="en-US"/>
              </w:rPr>
            </w:pPr>
            <w:r w:rsidRPr="004A1959">
              <w:rPr>
                <w:rFonts w:eastAsia="Times New Roman"/>
                <w:b/>
                <w:bCs/>
                <w:color w:val="auto"/>
                <w:kern w:val="0"/>
                <w:lang w:eastAsia="en-US"/>
              </w:rPr>
              <w:t>ЗЕМЉАНИ РАДОВИ</w:t>
            </w: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rPr>
                <w:rFonts w:eastAsia="Times New Roman"/>
                <w:b/>
                <w:bCs/>
                <w:color w:val="auto"/>
                <w:kern w:val="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Рашчишћавање терена и обележавање ограде. Обрачун по m1:</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31.00</w:t>
            </w: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top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2.</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Ручни ископ земљe III категорије за темеље ограде димензија</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30 x 80 cm са проширењем за темељне стопе стубова.</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m1:</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31.00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3.</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Насипање и набијање земље поред темеља а после бетонирања</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темељних</w:t>
            </w:r>
            <w:proofErr w:type="gramEnd"/>
            <w:r w:rsidRPr="004A1959">
              <w:rPr>
                <w:rFonts w:eastAsia="Times New Roman"/>
                <w:color w:val="auto"/>
                <w:kern w:val="0"/>
                <w:lang w:eastAsia="en-US"/>
              </w:rPr>
              <w:t xml:space="preserve"> зидова. Обрачун по m1:</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31.00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4.</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Насипање и набијање тампон слоја шљунка испод темеља ограде.</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m1:</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31.00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ЗЕМЉАНИ РАДОВИ:</w:t>
            </w: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val="sr-Cyrl-RS" w:eastAsia="en-US"/>
              </w:rPr>
            </w:pPr>
          </w:p>
        </w:tc>
        <w:tc>
          <w:tcPr>
            <w:tcW w:w="935"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val="sr-Cyrl-R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II</w:t>
            </w:r>
          </w:p>
        </w:tc>
        <w:tc>
          <w:tcPr>
            <w:tcW w:w="10656" w:type="dxa"/>
            <w:gridSpan w:val="12"/>
            <w:shd w:val="clear" w:color="auto" w:fill="auto"/>
            <w:noWrap/>
            <w:vAlign w:val="center"/>
            <w:hideMark/>
          </w:tcPr>
          <w:p w:rsidR="004A1959" w:rsidRPr="004A1959" w:rsidRDefault="004A1959" w:rsidP="004A1959">
            <w:pPr>
              <w:suppressAutoHyphens w:val="0"/>
              <w:spacing w:line="240" w:lineRule="auto"/>
              <w:rPr>
                <w:rFonts w:eastAsia="Times New Roman"/>
                <w:b/>
                <w:bCs/>
                <w:color w:val="auto"/>
                <w:kern w:val="0"/>
                <w:lang w:eastAsia="en-US"/>
              </w:rPr>
            </w:pPr>
            <w:r w:rsidRPr="004A1959">
              <w:rPr>
                <w:rFonts w:eastAsia="Times New Roman"/>
                <w:b/>
                <w:bCs/>
                <w:color w:val="auto"/>
                <w:kern w:val="0"/>
                <w:lang w:eastAsia="en-US"/>
              </w:rPr>
              <w:t>БЕТОНСКИ и АРМИРАНО БЕТОНСКИ РАДОВИ</w:t>
            </w: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rPr>
                <w:rFonts w:eastAsia="Times New Roman"/>
                <w:b/>
                <w:bCs/>
                <w:color w:val="auto"/>
                <w:kern w:val="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Бетонирање темеља од армираног бетона у већ ископаном</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земљишту димензија и облика по пројекту, преко слоја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тампона од шљунка d =10 cm. Обрачун по m3:</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4.30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2.</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Бетонирање темељних зидова ван земље у одговарајућој оплати.</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m3:</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1.84</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3.</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Бетонирање армирано бетонских стубова у зиданој оплати од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пуне опеке по пројекту, димензија 26 x 26 cm за темељне стопе,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16 x 16 cm за армирано бетонске стубове. Арматура се посебно</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обрачунава</w:t>
            </w:r>
            <w:proofErr w:type="gramEnd"/>
            <w:r w:rsidRPr="004A1959">
              <w:rPr>
                <w:rFonts w:eastAsia="Times New Roman"/>
                <w:color w:val="auto"/>
                <w:kern w:val="0"/>
                <w:lang w:eastAsia="en-US"/>
              </w:rPr>
              <w:t>. Обрачун по m3:</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0.75</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p w:rsidR="004A1959" w:rsidRPr="004A1959" w:rsidRDefault="004A1959" w:rsidP="004A1959">
            <w:pPr>
              <w:suppressAutoHyphens w:val="0"/>
              <w:spacing w:line="240" w:lineRule="auto"/>
              <w:jc w:val="center"/>
              <w:rPr>
                <w:rFonts w:eastAsia="Times New Roman"/>
                <w:color w:val="auto"/>
                <w:kern w:val="0"/>
                <w:sz w:val="20"/>
                <w:szCs w:val="20"/>
                <w:lang w:eastAsia="en-US"/>
              </w:rPr>
            </w:pPr>
          </w:p>
          <w:p w:rsidR="004A1959" w:rsidRPr="004A1959" w:rsidRDefault="004A1959" w:rsidP="004A1959">
            <w:pPr>
              <w:suppressAutoHyphens w:val="0"/>
              <w:spacing w:line="240" w:lineRule="auto"/>
              <w:jc w:val="center"/>
              <w:rPr>
                <w:rFonts w:eastAsia="Times New Roman"/>
                <w:color w:val="auto"/>
                <w:kern w:val="0"/>
                <w:sz w:val="20"/>
                <w:szCs w:val="20"/>
                <w:lang w:eastAsia="en-US"/>
              </w:rPr>
            </w:pPr>
          </w:p>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4.</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Бетонирање армирано бетонских капа - окапница на стубовима</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у</w:t>
            </w:r>
            <w:proofErr w:type="gramEnd"/>
            <w:r w:rsidRPr="004A1959">
              <w:rPr>
                <w:rFonts w:eastAsia="Times New Roman"/>
                <w:color w:val="auto"/>
                <w:kern w:val="0"/>
                <w:lang w:eastAsia="en-US"/>
              </w:rPr>
              <w:t xml:space="preserve"> глаткој оплати, армираних са арматурном мрежом Q-131.</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komadu:</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димензије 62 x 62 cm</w:t>
            </w: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kom</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11.00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53"/>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5.</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Бетонирање шлицева према тротоару и око ограде набијеним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бетоном</w:t>
            </w:r>
            <w:proofErr w:type="gramEnd"/>
            <w:r w:rsidRPr="004A1959">
              <w:rPr>
                <w:rFonts w:eastAsia="Times New Roman"/>
                <w:color w:val="auto"/>
                <w:kern w:val="0"/>
                <w:lang w:eastAsia="en-US"/>
              </w:rPr>
              <w:t xml:space="preserve"> MB20, са постављањем тампона од шљунка.</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m1:</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d = 8 - 10 cm</w:t>
            </w: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31.00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БЕТОНСКИ и АРМИРАНО БЕТОНСКИ РАДОВИ :</w:t>
            </w:r>
          </w:p>
        </w:tc>
        <w:tc>
          <w:tcPr>
            <w:tcW w:w="1045"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lang w:val="sr-Cyrl-RS" w:eastAsia="en-US"/>
              </w:rPr>
            </w:pPr>
          </w:p>
        </w:tc>
        <w:tc>
          <w:tcPr>
            <w:tcW w:w="935" w:type="dxa"/>
            <w:tcBorders>
              <w:left w:val="nil"/>
              <w:right w:val="single" w:sz="4"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val="sr-Cyrl-R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552"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52"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4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75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III</w:t>
            </w:r>
          </w:p>
        </w:tc>
        <w:tc>
          <w:tcPr>
            <w:tcW w:w="10656" w:type="dxa"/>
            <w:gridSpan w:val="12"/>
            <w:shd w:val="clear" w:color="auto" w:fill="auto"/>
            <w:noWrap/>
            <w:vAlign w:val="center"/>
            <w:hideMark/>
          </w:tcPr>
          <w:p w:rsidR="004A1959" w:rsidRPr="004A1959" w:rsidRDefault="004A1959" w:rsidP="004A1959">
            <w:pPr>
              <w:suppressAutoHyphens w:val="0"/>
              <w:spacing w:line="240" w:lineRule="auto"/>
              <w:rPr>
                <w:rFonts w:eastAsia="Times New Roman"/>
                <w:b/>
                <w:bCs/>
                <w:color w:val="auto"/>
                <w:kern w:val="0"/>
                <w:lang w:eastAsia="en-US"/>
              </w:rPr>
            </w:pPr>
            <w:r w:rsidRPr="004A1959">
              <w:rPr>
                <w:rFonts w:eastAsia="Times New Roman"/>
                <w:b/>
                <w:bCs/>
                <w:color w:val="auto"/>
                <w:kern w:val="0"/>
                <w:lang w:eastAsia="en-US"/>
              </w:rPr>
              <w:t>АРМАТУРА</w:t>
            </w: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rPr>
                <w:rFonts w:eastAsia="Times New Roman"/>
                <w:b/>
                <w:bCs/>
                <w:color w:val="auto"/>
                <w:kern w:val="0"/>
                <w:lang w:eastAsia="en-US"/>
              </w:rPr>
            </w:pPr>
          </w:p>
        </w:tc>
        <w:tc>
          <w:tcPr>
            <w:tcW w:w="552"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52"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4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75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Набавка, сечење, савијање и постављање арматуре за темеље,</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стубове</w:t>
            </w:r>
            <w:proofErr w:type="gramEnd"/>
            <w:r w:rsidRPr="004A1959">
              <w:rPr>
                <w:rFonts w:eastAsia="Times New Roman"/>
                <w:color w:val="auto"/>
                <w:kern w:val="0"/>
                <w:lang w:eastAsia="en-US"/>
              </w:rPr>
              <w:t xml:space="preserve"> и окапнице. Обрачун по kg:</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GA 240 / 360</w:t>
            </w:r>
          </w:p>
        </w:tc>
        <w:tc>
          <w:tcPr>
            <w:tcW w:w="1277"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kg</w:t>
            </w:r>
          </w:p>
        </w:tc>
        <w:tc>
          <w:tcPr>
            <w:tcW w:w="1927"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82.00</w:t>
            </w:r>
          </w:p>
        </w:tc>
        <w:tc>
          <w:tcPr>
            <w:tcW w:w="419"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2410" w:type="dxa"/>
            <w:gridSpan w:val="4"/>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RA 400 / 500</w:t>
            </w:r>
          </w:p>
        </w:tc>
        <w:tc>
          <w:tcPr>
            <w:tcW w:w="1277"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kg</w:t>
            </w:r>
          </w:p>
        </w:tc>
        <w:tc>
          <w:tcPr>
            <w:tcW w:w="1927"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280.00</w:t>
            </w:r>
          </w:p>
        </w:tc>
        <w:tc>
          <w:tcPr>
            <w:tcW w:w="419"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top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2410" w:type="dxa"/>
            <w:gridSpan w:val="4"/>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MAG 500 / 560</w:t>
            </w:r>
          </w:p>
        </w:tc>
        <w:tc>
          <w:tcPr>
            <w:tcW w:w="1277"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kg</w:t>
            </w:r>
          </w:p>
        </w:tc>
        <w:tc>
          <w:tcPr>
            <w:tcW w:w="1927"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48.00</w:t>
            </w:r>
          </w:p>
        </w:tc>
        <w:tc>
          <w:tcPr>
            <w:tcW w:w="419"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top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АРМАТУРА:</w:t>
            </w:r>
          </w:p>
        </w:tc>
        <w:tc>
          <w:tcPr>
            <w:tcW w:w="1045"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lang w:val="sr-Cyrl-RS" w:eastAsia="en-US"/>
              </w:rPr>
            </w:pPr>
          </w:p>
        </w:tc>
        <w:tc>
          <w:tcPr>
            <w:tcW w:w="935" w:type="dxa"/>
            <w:tcBorders>
              <w:right w:val="single" w:sz="4"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val="sr-Cyrl-R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552"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52"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4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75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b/>
                <w:bCs/>
                <w:kern w:val="0"/>
                <w:lang w:eastAsia="en-US"/>
              </w:rPr>
            </w:pPr>
            <w:r w:rsidRPr="004A1959">
              <w:rPr>
                <w:rFonts w:eastAsia="Times New Roman"/>
                <w:b/>
                <w:bCs/>
                <w:kern w:val="0"/>
                <w:lang w:eastAsia="en-US"/>
              </w:rPr>
              <w:t>IV</w:t>
            </w:r>
          </w:p>
        </w:tc>
        <w:tc>
          <w:tcPr>
            <w:tcW w:w="10656" w:type="dxa"/>
            <w:gridSpan w:val="12"/>
            <w:shd w:val="clear" w:color="auto" w:fill="auto"/>
            <w:noWrap/>
            <w:vAlign w:val="center"/>
            <w:hideMark/>
          </w:tcPr>
          <w:p w:rsidR="004A1959" w:rsidRPr="004A1959" w:rsidRDefault="004A1959" w:rsidP="004A1959">
            <w:pPr>
              <w:suppressAutoHyphens w:val="0"/>
              <w:spacing w:line="240" w:lineRule="auto"/>
              <w:rPr>
                <w:rFonts w:eastAsia="Times New Roman"/>
                <w:b/>
                <w:bCs/>
                <w:kern w:val="0"/>
                <w:lang w:eastAsia="en-US"/>
              </w:rPr>
            </w:pPr>
            <w:r w:rsidRPr="004A1959">
              <w:rPr>
                <w:rFonts w:eastAsia="Times New Roman"/>
                <w:b/>
                <w:bCs/>
                <w:kern w:val="0"/>
                <w:lang w:eastAsia="en-US"/>
              </w:rPr>
              <w:t>ЗИДАРСКИ РАДОВИ</w:t>
            </w: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rPr>
                <w:rFonts w:eastAsia="Times New Roman"/>
                <w:b/>
                <w:bCs/>
                <w:kern w:val="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Зидање парапета оградног зида од старе пуне опеке (опеку даје</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наручилац од радова рушења старог објекта) дебљине 30 cm у</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продужном</w:t>
            </w:r>
            <w:proofErr w:type="gramEnd"/>
            <w:r w:rsidRPr="004A1959">
              <w:rPr>
                <w:rFonts w:eastAsia="Times New Roman"/>
                <w:color w:val="auto"/>
                <w:kern w:val="0"/>
                <w:lang w:eastAsia="en-US"/>
              </w:rPr>
              <w:t xml:space="preserve"> малтеру 1:2:6. Обрачун по m3:</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3.2</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2.</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Зидање стубова ограде пуном опеком старог формата (опеку даје</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наручилац од радова рушења старог објекта) у продужном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малтеру</w:t>
            </w:r>
            <w:proofErr w:type="gramEnd"/>
            <w:r w:rsidRPr="004A1959">
              <w:rPr>
                <w:rFonts w:eastAsia="Times New Roman"/>
                <w:color w:val="auto"/>
                <w:kern w:val="0"/>
                <w:lang w:eastAsia="en-US"/>
              </w:rPr>
              <w:t xml:space="preserve"> 1:2:6. Обрачун по m3:</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5.10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52"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4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75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3.</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Дерсовање оградног зида и стубова са постољем, зиданих пуном</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опеком</w:t>
            </w:r>
            <w:proofErr w:type="gramEnd"/>
            <w:r w:rsidRPr="004A1959">
              <w:rPr>
                <w:rFonts w:eastAsia="Times New Roman"/>
                <w:color w:val="auto"/>
                <w:kern w:val="0"/>
                <w:lang w:eastAsia="en-US"/>
              </w:rPr>
              <w:t>, у продужном малтеру 1:2:6, обострано. Обрачун по m2:</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66.70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52"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54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75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045"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971"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4.</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Премазивање оградног зида и стубова од опеке, зиданих и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дерсованих у продужном малтеру 1:2:6, са "Сика-гард" или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сличним премазом који чини да зид буде паропропусан и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влагонеупојан</w:t>
            </w:r>
            <w:proofErr w:type="gramEnd"/>
            <w:r w:rsidRPr="004A1959">
              <w:rPr>
                <w:rFonts w:eastAsia="Times New Roman"/>
                <w:color w:val="auto"/>
                <w:kern w:val="0"/>
                <w:lang w:eastAsia="en-US"/>
              </w:rPr>
              <w:t>. Обрачун по m2:</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66.70</w:t>
            </w: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c>
          <w:tcPr>
            <w:tcW w:w="2971"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ЗИДАРСКИ РАДОВИ:</w:t>
            </w: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val="sr-Cyrl-RS" w:eastAsia="en-US"/>
              </w:rPr>
            </w:pPr>
          </w:p>
        </w:tc>
        <w:tc>
          <w:tcPr>
            <w:tcW w:w="935"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val="sr-Cyrl-R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b/>
                <w:bCs/>
                <w:kern w:val="0"/>
                <w:lang w:eastAsia="en-US"/>
              </w:rPr>
            </w:pPr>
            <w:r w:rsidRPr="004A1959">
              <w:rPr>
                <w:rFonts w:eastAsia="Times New Roman"/>
                <w:b/>
                <w:bCs/>
                <w:kern w:val="0"/>
                <w:lang w:eastAsia="en-US"/>
              </w:rPr>
              <w:t>V</w:t>
            </w:r>
          </w:p>
        </w:tc>
        <w:tc>
          <w:tcPr>
            <w:tcW w:w="10656" w:type="dxa"/>
            <w:gridSpan w:val="12"/>
            <w:shd w:val="clear" w:color="auto" w:fill="auto"/>
            <w:noWrap/>
            <w:vAlign w:val="center"/>
            <w:hideMark/>
          </w:tcPr>
          <w:p w:rsidR="004A1959" w:rsidRPr="004A1959" w:rsidRDefault="004A1959" w:rsidP="004A1959">
            <w:pPr>
              <w:suppressAutoHyphens w:val="0"/>
              <w:spacing w:line="240" w:lineRule="auto"/>
              <w:rPr>
                <w:rFonts w:eastAsia="Times New Roman"/>
                <w:b/>
                <w:bCs/>
                <w:kern w:val="0"/>
                <w:lang w:eastAsia="en-US"/>
              </w:rPr>
            </w:pPr>
            <w:r w:rsidRPr="004A1959">
              <w:rPr>
                <w:rFonts w:eastAsia="Times New Roman"/>
                <w:b/>
                <w:bCs/>
                <w:kern w:val="0"/>
                <w:lang w:eastAsia="en-US"/>
              </w:rPr>
              <w:t>БРАВАРСКИ РАДОВИ</w:t>
            </w: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rPr>
                <w:rFonts w:eastAsia="Times New Roman"/>
                <w:b/>
                <w:bCs/>
                <w:kern w:val="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75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277"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192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Израда, транспорт и монтажа уличне транспарентне ограде од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кованих</w:t>
            </w:r>
            <w:proofErr w:type="gramEnd"/>
            <w:r w:rsidRPr="004A1959">
              <w:rPr>
                <w:rFonts w:eastAsia="Times New Roman"/>
                <w:color w:val="auto"/>
                <w:kern w:val="0"/>
                <w:lang w:eastAsia="en-US"/>
              </w:rPr>
              <w:t xml:space="preserve"> профила слична постојећој огради. Ограду радити у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пољима од 2.24 m између озиданих стубова са испуном од </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квадратних</w:t>
            </w:r>
            <w:proofErr w:type="gramEnd"/>
            <w:r w:rsidRPr="004A1959">
              <w:rPr>
                <w:rFonts w:eastAsia="Times New Roman"/>
                <w:color w:val="auto"/>
                <w:kern w:val="0"/>
                <w:lang w:eastAsia="en-US"/>
              </w:rPr>
              <w:t xml:space="preserve"> профила. У оквиру ограде израдити и металну</w:t>
            </w:r>
          </w:p>
        </w:tc>
        <w:tc>
          <w:tcPr>
            <w:tcW w:w="1045"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капију</w:t>
            </w:r>
            <w:proofErr w:type="gramEnd"/>
            <w:r w:rsidRPr="004A1959">
              <w:rPr>
                <w:rFonts w:eastAsia="Times New Roman"/>
                <w:color w:val="auto"/>
                <w:kern w:val="0"/>
                <w:lang w:eastAsia="en-US"/>
              </w:rPr>
              <w:t xml:space="preserve"> за колски саобраћај. Обрачун по m2:</w:t>
            </w:r>
          </w:p>
        </w:tc>
        <w:tc>
          <w:tcPr>
            <w:tcW w:w="1045"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2971"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410" w:type="dxa"/>
            <w:gridSpan w:val="4"/>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ограда</w:t>
            </w:r>
          </w:p>
        </w:tc>
        <w:tc>
          <w:tcPr>
            <w:tcW w:w="1277"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1927"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22.18</w:t>
            </w:r>
          </w:p>
        </w:tc>
        <w:tc>
          <w:tcPr>
            <w:tcW w:w="419"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2410" w:type="dxa"/>
            <w:gridSpan w:val="4"/>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м. капија</w:t>
            </w:r>
          </w:p>
        </w:tc>
        <w:tc>
          <w:tcPr>
            <w:tcW w:w="1277"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1927"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9.51</w:t>
            </w:r>
          </w:p>
        </w:tc>
        <w:tc>
          <w:tcPr>
            <w:tcW w:w="419"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607" w:type="dxa"/>
            <w:tcBorders>
              <w:top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5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92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640" w:type="dxa"/>
            <w:gridSpan w:val="8"/>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ИЗОЛАТЕРСКИ РАДОВИ:</w:t>
            </w:r>
          </w:p>
        </w:tc>
        <w:tc>
          <w:tcPr>
            <w:tcW w:w="1045"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c>
          <w:tcPr>
            <w:tcW w:w="935" w:type="dxa"/>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CF7E25">
        <w:trPr>
          <w:trHeight w:val="107"/>
        </w:trPr>
        <w:tc>
          <w:tcPr>
            <w:tcW w:w="745" w:type="dxa"/>
            <w:shd w:val="clear" w:color="auto" w:fill="auto"/>
            <w:noWrap/>
            <w:vAlign w:val="bottom"/>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552" w:type="dxa"/>
            <w:shd w:val="clear" w:color="auto" w:fill="auto"/>
            <w:noWrap/>
            <w:vAlign w:val="bottom"/>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shd w:val="clear" w:color="auto" w:fill="auto"/>
            <w:noWrap/>
            <w:vAlign w:val="bottom"/>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59" w:type="dxa"/>
            <w:shd w:val="clear" w:color="auto" w:fill="auto"/>
            <w:noWrap/>
            <w:vAlign w:val="bottom"/>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927"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CF7E25">
        <w:trPr>
          <w:trHeight w:val="312"/>
        </w:trPr>
        <w:tc>
          <w:tcPr>
            <w:tcW w:w="745" w:type="dxa"/>
            <w:shd w:val="clear" w:color="auto" w:fill="auto"/>
            <w:noWrap/>
            <w:vAlign w:val="bottom"/>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52" w:type="dxa"/>
            <w:shd w:val="clear" w:color="auto" w:fill="auto"/>
            <w:noWrap/>
            <w:vAlign w:val="bottom"/>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52" w:type="dxa"/>
            <w:shd w:val="clear" w:color="auto" w:fill="auto"/>
            <w:noWrap/>
            <w:vAlign w:val="bottom"/>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47" w:type="dxa"/>
            <w:shd w:val="clear" w:color="auto" w:fill="auto"/>
            <w:noWrap/>
            <w:vAlign w:val="bottom"/>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59" w:type="dxa"/>
            <w:shd w:val="clear" w:color="auto" w:fill="auto"/>
            <w:noWrap/>
            <w:vAlign w:val="bottom"/>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277"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927"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19"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607"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045"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971" w:type="dxa"/>
            <w:gridSpan w:val="3"/>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bl>
    <w:p w:rsidR="004A1959" w:rsidRPr="004A1959" w:rsidRDefault="004A1959" w:rsidP="004A1959">
      <w:pPr>
        <w:suppressAutoHyphens w:val="0"/>
        <w:spacing w:after="160" w:line="259" w:lineRule="auto"/>
        <w:rPr>
          <w:rFonts w:asciiTheme="minorHAnsi" w:eastAsiaTheme="minorHAnsi" w:hAnsiTheme="minorHAnsi" w:cstheme="minorBidi"/>
          <w:color w:val="auto"/>
          <w:kern w:val="0"/>
          <w:sz w:val="22"/>
          <w:szCs w:val="22"/>
          <w:lang w:eastAsia="en-US"/>
        </w:rPr>
      </w:pPr>
    </w:p>
    <w:tbl>
      <w:tblPr>
        <w:tblW w:w="11253" w:type="dxa"/>
        <w:tblInd w:w="-725" w:type="dxa"/>
        <w:tblLook w:val="04A0" w:firstRow="1" w:lastRow="0" w:firstColumn="1" w:lastColumn="0" w:noHBand="0" w:noVBand="1"/>
      </w:tblPr>
      <w:tblGrid>
        <w:gridCol w:w="730"/>
        <w:gridCol w:w="18"/>
        <w:gridCol w:w="22"/>
        <w:gridCol w:w="429"/>
        <w:gridCol w:w="20"/>
        <w:gridCol w:w="370"/>
        <w:gridCol w:w="388"/>
        <w:gridCol w:w="388"/>
        <w:gridCol w:w="57"/>
        <w:gridCol w:w="587"/>
        <w:gridCol w:w="346"/>
        <w:gridCol w:w="241"/>
        <w:gridCol w:w="587"/>
        <w:gridCol w:w="587"/>
        <w:gridCol w:w="587"/>
        <w:gridCol w:w="25"/>
        <w:gridCol w:w="440"/>
        <w:gridCol w:w="122"/>
        <w:gridCol w:w="587"/>
        <w:gridCol w:w="587"/>
        <w:gridCol w:w="177"/>
        <w:gridCol w:w="59"/>
        <w:gridCol w:w="516"/>
        <w:gridCol w:w="810"/>
        <w:gridCol w:w="325"/>
        <w:gridCol w:w="545"/>
        <w:gridCol w:w="985"/>
        <w:gridCol w:w="718"/>
      </w:tblGrid>
      <w:tr w:rsidR="004A1959" w:rsidRPr="004A1959" w:rsidTr="004A1959">
        <w:trPr>
          <w:gridAfter w:val="1"/>
          <w:wAfter w:w="718" w:type="dxa"/>
          <w:trHeight w:val="312"/>
        </w:trPr>
        <w:tc>
          <w:tcPr>
            <w:tcW w:w="10535" w:type="dxa"/>
            <w:gridSpan w:val="27"/>
            <w:shd w:val="clear" w:color="000000" w:fill="D9D9D9"/>
            <w:noWrap/>
            <w:vAlign w:val="bottom"/>
            <w:hideMark/>
          </w:tcPr>
          <w:p w:rsidR="004A1959" w:rsidRPr="004A1959" w:rsidRDefault="004A1959" w:rsidP="004A1959">
            <w:pPr>
              <w:suppressAutoHyphens w:val="0"/>
              <w:spacing w:line="240" w:lineRule="auto"/>
              <w:jc w:val="center"/>
              <w:rPr>
                <w:rFonts w:eastAsia="Times New Roman"/>
                <w:b/>
                <w:bCs/>
                <w:color w:val="auto"/>
                <w:kern w:val="0"/>
                <w:sz w:val="28"/>
                <w:szCs w:val="28"/>
                <w:lang w:val="sr-Cyrl-RS" w:eastAsia="en-US"/>
              </w:rPr>
            </w:pPr>
            <w:r w:rsidRPr="004A1959">
              <w:rPr>
                <w:rFonts w:eastAsia="Times New Roman"/>
                <w:b/>
                <w:bCs/>
                <w:color w:val="auto"/>
                <w:kern w:val="0"/>
                <w:sz w:val="28"/>
                <w:szCs w:val="28"/>
                <w:lang w:eastAsia="en-US"/>
              </w:rPr>
              <w:t xml:space="preserve">1.6.2.  ПРЕДМЕР </w:t>
            </w:r>
            <w:r w:rsidRPr="004A1959">
              <w:rPr>
                <w:rFonts w:eastAsia="Times New Roman"/>
                <w:b/>
                <w:bCs/>
                <w:color w:val="auto"/>
                <w:kern w:val="0"/>
                <w:sz w:val="28"/>
                <w:szCs w:val="28"/>
                <w:lang w:val="sr-Cyrl-RS" w:eastAsia="en-US"/>
              </w:rPr>
              <w:t>РАДОВА</w:t>
            </w:r>
          </w:p>
        </w:tc>
      </w:tr>
      <w:tr w:rsidR="004A1959" w:rsidRPr="004A1959" w:rsidTr="004A1959">
        <w:trPr>
          <w:gridAfter w:val="1"/>
          <w:wAfter w:w="718" w:type="dxa"/>
          <w:trHeight w:val="312"/>
        </w:trPr>
        <w:tc>
          <w:tcPr>
            <w:tcW w:w="10535" w:type="dxa"/>
            <w:gridSpan w:val="27"/>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 xml:space="preserve">  </w:t>
            </w:r>
          </w:p>
        </w:tc>
      </w:tr>
      <w:tr w:rsidR="004A1959" w:rsidRPr="004A1959" w:rsidTr="004A1959">
        <w:trPr>
          <w:gridAfter w:val="1"/>
          <w:wAfter w:w="718" w:type="dxa"/>
          <w:trHeight w:val="312"/>
        </w:trPr>
        <w:tc>
          <w:tcPr>
            <w:tcW w:w="10535" w:type="dxa"/>
            <w:gridSpan w:val="27"/>
            <w:shd w:val="clear" w:color="000000" w:fill="D9D9D9"/>
            <w:noWrap/>
            <w:vAlign w:val="center"/>
            <w:hideMark/>
          </w:tcPr>
          <w:p w:rsidR="004A1959" w:rsidRPr="004A1959" w:rsidRDefault="004A1959" w:rsidP="004A1959">
            <w:pPr>
              <w:suppressAutoHyphens w:val="0"/>
              <w:spacing w:line="240" w:lineRule="auto"/>
              <w:jc w:val="center"/>
              <w:rPr>
                <w:rFonts w:eastAsia="Times New Roman"/>
                <w:b/>
                <w:bCs/>
                <w:color w:val="auto"/>
                <w:kern w:val="0"/>
                <w:sz w:val="28"/>
                <w:szCs w:val="28"/>
                <w:lang w:eastAsia="en-US"/>
              </w:rPr>
            </w:pPr>
            <w:r w:rsidRPr="004A1959">
              <w:rPr>
                <w:rFonts w:eastAsia="Times New Roman"/>
                <w:b/>
                <w:bCs/>
                <w:color w:val="auto"/>
                <w:kern w:val="0"/>
                <w:sz w:val="28"/>
                <w:szCs w:val="28"/>
                <w:lang w:eastAsia="en-US"/>
              </w:rPr>
              <w:t>A. ГРАЂЕВИНСКО-ЗАНАТСКИ РАДОВИ</w:t>
            </w: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sz w:val="28"/>
                <w:szCs w:val="28"/>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I</w:t>
            </w:r>
          </w:p>
        </w:tc>
        <w:tc>
          <w:tcPr>
            <w:tcW w:w="9765" w:type="dxa"/>
            <w:gridSpan w:val="24"/>
            <w:shd w:val="clear" w:color="auto" w:fill="auto"/>
            <w:noWrap/>
            <w:vAlign w:val="center"/>
            <w:hideMark/>
          </w:tcPr>
          <w:p w:rsidR="004A1959" w:rsidRPr="004A1959" w:rsidRDefault="004A1959" w:rsidP="004A1959">
            <w:pPr>
              <w:suppressAutoHyphens w:val="0"/>
              <w:spacing w:line="240" w:lineRule="auto"/>
              <w:rPr>
                <w:rFonts w:eastAsia="Times New Roman"/>
                <w:b/>
                <w:bCs/>
                <w:color w:val="auto"/>
                <w:kern w:val="0"/>
                <w:lang w:eastAsia="en-US"/>
              </w:rPr>
            </w:pPr>
            <w:r w:rsidRPr="004A1959">
              <w:rPr>
                <w:rFonts w:eastAsia="Times New Roman"/>
                <w:b/>
                <w:bCs/>
                <w:color w:val="auto"/>
                <w:kern w:val="0"/>
                <w:lang w:eastAsia="en-US"/>
              </w:rPr>
              <w:t>ЗЕМЉАНИ РАДОВИ</w:t>
            </w:r>
          </w:p>
        </w:tc>
      </w:tr>
      <w:tr w:rsidR="004A1959" w:rsidRPr="004A1959" w:rsidTr="004A1959">
        <w:trPr>
          <w:gridAfter w:val="1"/>
          <w:wAfter w:w="718" w:type="dxa"/>
          <w:trHeight w:val="126"/>
        </w:trPr>
        <w:tc>
          <w:tcPr>
            <w:tcW w:w="770" w:type="dxa"/>
            <w:gridSpan w:val="3"/>
            <w:shd w:val="clear" w:color="auto" w:fill="auto"/>
            <w:noWrap/>
            <w:vAlign w:val="bottom"/>
            <w:hideMark/>
          </w:tcPr>
          <w:p w:rsidR="004A1959" w:rsidRPr="004A1959" w:rsidRDefault="004A1959" w:rsidP="004A1959">
            <w:pPr>
              <w:suppressAutoHyphens w:val="0"/>
              <w:spacing w:line="240" w:lineRule="auto"/>
              <w:rPr>
                <w:rFonts w:eastAsia="Times New Roman"/>
                <w:b/>
                <w:bCs/>
                <w:color w:val="auto"/>
                <w:kern w:val="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Рашчишћавање терена и обележавање ограде. Обрачун по m1:</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42.20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161"/>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2.</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Ручни ископ земљe III категорије за темеље ограде димензија</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40 x 70 cm са проширењем за темељне стопе стубова.</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m1:</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42.20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3.</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Насипање и набијање земље поред темеља а после бетонирања</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темељних</w:t>
            </w:r>
            <w:proofErr w:type="gramEnd"/>
            <w:r w:rsidRPr="004A1959">
              <w:rPr>
                <w:rFonts w:eastAsia="Times New Roman"/>
                <w:color w:val="auto"/>
                <w:kern w:val="0"/>
                <w:lang w:eastAsia="en-US"/>
              </w:rPr>
              <w:t xml:space="preserve"> зидова. Обрачун по m1:</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42.20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4.</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Насипање и набијање тампон слоја шљунка испод темеља ограде.</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m1:</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42.20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ЗЕМЉАНИ РАДОВИ:</w:t>
            </w: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c>
          <w:tcPr>
            <w:tcW w:w="870" w:type="dxa"/>
            <w:gridSpan w:val="2"/>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II</w:t>
            </w:r>
          </w:p>
        </w:tc>
        <w:tc>
          <w:tcPr>
            <w:tcW w:w="9765" w:type="dxa"/>
            <w:gridSpan w:val="24"/>
            <w:shd w:val="clear" w:color="auto" w:fill="auto"/>
            <w:noWrap/>
            <w:vAlign w:val="center"/>
            <w:hideMark/>
          </w:tcPr>
          <w:p w:rsidR="004A1959" w:rsidRPr="004A1959" w:rsidRDefault="004A1959" w:rsidP="004A1959">
            <w:pPr>
              <w:suppressAutoHyphens w:val="0"/>
              <w:spacing w:line="240" w:lineRule="auto"/>
              <w:rPr>
                <w:rFonts w:eastAsia="Times New Roman"/>
                <w:b/>
                <w:bCs/>
                <w:color w:val="auto"/>
                <w:kern w:val="0"/>
                <w:lang w:eastAsia="en-US"/>
              </w:rPr>
            </w:pPr>
            <w:r w:rsidRPr="004A1959">
              <w:rPr>
                <w:rFonts w:eastAsia="Times New Roman"/>
                <w:b/>
                <w:bCs/>
                <w:color w:val="auto"/>
                <w:kern w:val="0"/>
                <w:lang w:eastAsia="en-US"/>
              </w:rPr>
              <w:t>БЕТОНСКИ и АРМИРАНО БЕТОНСКИ РАДОВИ</w:t>
            </w: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rPr>
                <w:rFonts w:eastAsia="Times New Roman"/>
                <w:b/>
                <w:bCs/>
                <w:color w:val="auto"/>
                <w:kern w:val="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Бетонирање темеља од армираног бетона у већ ископаном</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земљишту димензија и облика по пројекту, преко слоја </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тампона од шљунка d =10 cm. Обрачун по m3:</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5.60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2.</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Бетонирање темељних зидова ван земље у одговарајућој оплати.</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m3:</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4.22</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3.</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Бетонирање армирано бетонских стубова у дашчаној оплати  </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димензија</w:t>
            </w:r>
            <w:proofErr w:type="gramEnd"/>
            <w:r w:rsidRPr="004A1959">
              <w:rPr>
                <w:rFonts w:eastAsia="Times New Roman"/>
                <w:color w:val="auto"/>
                <w:kern w:val="0"/>
                <w:lang w:eastAsia="en-US"/>
              </w:rPr>
              <w:t xml:space="preserve"> 20 x 20 cm а све по пројекту. Арматура се посебно</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обрачунава</w:t>
            </w:r>
            <w:proofErr w:type="gramEnd"/>
            <w:r w:rsidRPr="004A1959">
              <w:rPr>
                <w:rFonts w:eastAsia="Times New Roman"/>
                <w:color w:val="auto"/>
                <w:kern w:val="0"/>
                <w:lang w:eastAsia="en-US"/>
              </w:rPr>
              <w:t>. Обрачун по m3:</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m3</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1.52</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4.</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Бетонирање армирано бетонске окапнице изнад стубова и зида</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у</w:t>
            </w:r>
            <w:proofErr w:type="gramEnd"/>
            <w:r w:rsidRPr="004A1959">
              <w:rPr>
                <w:rFonts w:eastAsia="Times New Roman"/>
                <w:color w:val="auto"/>
                <w:kern w:val="0"/>
                <w:lang w:eastAsia="en-US"/>
              </w:rPr>
              <w:t xml:space="preserve"> глаткој оплати, армирано са арматурном мрежом Q-131.</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m1:</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42.20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53"/>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53"/>
        </w:trPr>
        <w:tc>
          <w:tcPr>
            <w:tcW w:w="770" w:type="dxa"/>
            <w:gridSpan w:val="3"/>
            <w:shd w:val="clear" w:color="auto" w:fill="auto"/>
            <w:noWrap/>
            <w:vAlign w:val="bottom"/>
            <w:hideMark/>
          </w:tcPr>
          <w:p w:rsidR="004A1959" w:rsidRPr="004A1959" w:rsidRDefault="004A1959" w:rsidP="00BA1FD4">
            <w:pPr>
              <w:suppressAutoHyphens w:val="0"/>
              <w:spacing w:line="240" w:lineRule="auto"/>
              <w:rPr>
                <w:rFonts w:eastAsia="Times New Roman"/>
                <w:color w:val="auto"/>
                <w:kern w:val="0"/>
                <w:sz w:val="20"/>
                <w:szCs w:val="2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53"/>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5.</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Бетонирање шлицева према тротоару и око ограде набијеним </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бетоном</w:t>
            </w:r>
            <w:proofErr w:type="gramEnd"/>
            <w:r w:rsidRPr="004A1959">
              <w:rPr>
                <w:rFonts w:eastAsia="Times New Roman"/>
                <w:color w:val="auto"/>
                <w:kern w:val="0"/>
                <w:lang w:eastAsia="en-US"/>
              </w:rPr>
              <w:t xml:space="preserve"> MB20, са постављањем тампона од шљунка.</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Обрачун по m1:</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d = 8 - 10 cm</w:t>
            </w: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m1</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42.20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БЕТОНСКИ и АРМИРАНО БЕТОНСКИ РАДОВИ :</w:t>
            </w: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c>
          <w:tcPr>
            <w:tcW w:w="870" w:type="dxa"/>
            <w:gridSpan w:val="2"/>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42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90" w:type="dxa"/>
            <w:gridSpan w:val="2"/>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eastAsia="en-US"/>
              </w:rPr>
              <w:t>III</w:t>
            </w:r>
          </w:p>
        </w:tc>
        <w:tc>
          <w:tcPr>
            <w:tcW w:w="9765" w:type="dxa"/>
            <w:gridSpan w:val="24"/>
            <w:shd w:val="clear" w:color="auto" w:fill="auto"/>
            <w:noWrap/>
            <w:vAlign w:val="center"/>
            <w:hideMark/>
          </w:tcPr>
          <w:p w:rsidR="004A1959" w:rsidRPr="004A1959" w:rsidRDefault="004A1959" w:rsidP="004A1959">
            <w:pPr>
              <w:suppressAutoHyphens w:val="0"/>
              <w:spacing w:line="240" w:lineRule="auto"/>
              <w:rPr>
                <w:rFonts w:eastAsia="Times New Roman"/>
                <w:b/>
                <w:bCs/>
                <w:color w:val="auto"/>
                <w:kern w:val="0"/>
                <w:lang w:eastAsia="en-US"/>
              </w:rPr>
            </w:pPr>
            <w:r w:rsidRPr="004A1959">
              <w:rPr>
                <w:rFonts w:eastAsia="Times New Roman"/>
                <w:b/>
                <w:bCs/>
                <w:color w:val="auto"/>
                <w:kern w:val="0"/>
                <w:lang w:eastAsia="en-US"/>
              </w:rPr>
              <w:t>АРМАТУРА</w:t>
            </w: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rPr>
                <w:rFonts w:eastAsia="Times New Roman"/>
                <w:b/>
                <w:bCs/>
                <w:color w:val="auto"/>
                <w:kern w:val="0"/>
                <w:lang w:eastAsia="en-US"/>
              </w:rPr>
            </w:pPr>
          </w:p>
        </w:tc>
        <w:tc>
          <w:tcPr>
            <w:tcW w:w="42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90" w:type="dxa"/>
            <w:gridSpan w:val="2"/>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Набавка, сечење, савијање и постављање арматуре за темеље,</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стубове</w:t>
            </w:r>
            <w:proofErr w:type="gramEnd"/>
            <w:r w:rsidRPr="004A1959">
              <w:rPr>
                <w:rFonts w:eastAsia="Times New Roman"/>
                <w:color w:val="auto"/>
                <w:kern w:val="0"/>
                <w:lang w:eastAsia="en-US"/>
              </w:rPr>
              <w:t xml:space="preserve"> и окапнице. Обрачун по kg:</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GA 240 / 360</w:t>
            </w: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kg</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126.00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595" w:type="dxa"/>
            <w:gridSpan w:val="5"/>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RA 400 / 500</w:t>
            </w:r>
          </w:p>
        </w:tc>
        <w:tc>
          <w:tcPr>
            <w:tcW w:w="990"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kg</w:t>
            </w:r>
          </w:p>
        </w:tc>
        <w:tc>
          <w:tcPr>
            <w:tcW w:w="2027" w:type="dxa"/>
            <w:gridSpan w:val="5"/>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270.00</w:t>
            </w:r>
          </w:p>
        </w:tc>
        <w:tc>
          <w:tcPr>
            <w:tcW w:w="440"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top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1595" w:type="dxa"/>
            <w:gridSpan w:val="5"/>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MAG 500 / 560</w:t>
            </w:r>
          </w:p>
        </w:tc>
        <w:tc>
          <w:tcPr>
            <w:tcW w:w="990"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kg</w:t>
            </w:r>
          </w:p>
        </w:tc>
        <w:tc>
          <w:tcPr>
            <w:tcW w:w="2027" w:type="dxa"/>
            <w:gridSpan w:val="5"/>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63.00</w:t>
            </w:r>
          </w:p>
        </w:tc>
        <w:tc>
          <w:tcPr>
            <w:tcW w:w="440"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top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АРМАТУРА:</w:t>
            </w: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c>
          <w:tcPr>
            <w:tcW w:w="870" w:type="dxa"/>
            <w:gridSpan w:val="2"/>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429"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90" w:type="dxa"/>
            <w:gridSpan w:val="2"/>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b/>
                <w:bCs/>
                <w:kern w:val="0"/>
                <w:lang w:eastAsia="en-US"/>
              </w:rPr>
            </w:pPr>
            <w:r w:rsidRPr="004A1959">
              <w:rPr>
                <w:rFonts w:eastAsia="Times New Roman"/>
                <w:b/>
                <w:bCs/>
                <w:kern w:val="0"/>
                <w:lang w:eastAsia="en-US"/>
              </w:rPr>
              <w:t>IV</w:t>
            </w:r>
          </w:p>
        </w:tc>
        <w:tc>
          <w:tcPr>
            <w:tcW w:w="9765" w:type="dxa"/>
            <w:gridSpan w:val="24"/>
            <w:shd w:val="clear" w:color="auto" w:fill="auto"/>
            <w:noWrap/>
            <w:vAlign w:val="center"/>
            <w:hideMark/>
          </w:tcPr>
          <w:p w:rsidR="004A1959" w:rsidRPr="004A1959" w:rsidRDefault="004A1959" w:rsidP="004A1959">
            <w:pPr>
              <w:suppressAutoHyphens w:val="0"/>
              <w:spacing w:line="240" w:lineRule="auto"/>
              <w:rPr>
                <w:rFonts w:eastAsia="Times New Roman"/>
                <w:b/>
                <w:bCs/>
                <w:kern w:val="0"/>
                <w:lang w:eastAsia="en-US"/>
              </w:rPr>
            </w:pPr>
            <w:r w:rsidRPr="004A1959">
              <w:rPr>
                <w:rFonts w:eastAsia="Times New Roman"/>
                <w:b/>
                <w:bCs/>
                <w:kern w:val="0"/>
                <w:lang w:eastAsia="en-US"/>
              </w:rPr>
              <w:t>ЗИДАРСКИ РАДОВИ</w:t>
            </w: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rPr>
                <w:rFonts w:eastAsia="Times New Roman"/>
                <w:b/>
                <w:bCs/>
                <w:kern w:val="0"/>
                <w:lang w:eastAsia="en-US"/>
              </w:rPr>
            </w:pPr>
          </w:p>
        </w:tc>
        <w:tc>
          <w:tcPr>
            <w:tcW w:w="429" w:type="dxa"/>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90" w:type="dxa"/>
            <w:gridSpan w:val="2"/>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1.</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Зидање оградног зида од старе пуне опеке (опеку даје</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наручилац од радова рушења старог објекта) дебљине 15 cm у</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продужном</w:t>
            </w:r>
            <w:proofErr w:type="gramEnd"/>
            <w:r w:rsidRPr="004A1959">
              <w:rPr>
                <w:rFonts w:eastAsia="Times New Roman"/>
                <w:color w:val="auto"/>
                <w:kern w:val="0"/>
                <w:lang w:eastAsia="en-US"/>
              </w:rPr>
              <w:t xml:space="preserve"> малтеру 1:2:6. Обрачун по m2:</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68.40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2.</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Дерсовање оградног зида и стубова продужним малтером</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1:2:6, обострано. Обрачун по m2:</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136.80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388"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81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sz w:val="20"/>
                <w:szCs w:val="20"/>
                <w:lang w:eastAsia="en-US"/>
              </w:rPr>
            </w:pPr>
          </w:p>
        </w:tc>
        <w:tc>
          <w:tcPr>
            <w:tcW w:w="1855"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right"/>
              <w:rPr>
                <w:rFonts w:eastAsia="Times New Roman"/>
                <w:b/>
                <w:bCs/>
                <w:color w:val="auto"/>
                <w:kern w:val="0"/>
                <w:lang w:eastAsia="en-US"/>
              </w:rPr>
            </w:pPr>
            <w:r w:rsidRPr="004A1959">
              <w:rPr>
                <w:rFonts w:eastAsia="Times New Roman"/>
                <w:b/>
                <w:bCs/>
                <w:color w:val="auto"/>
                <w:kern w:val="0"/>
                <w:lang w:eastAsia="en-US"/>
              </w:rPr>
              <w:t>4.</w:t>
            </w: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Премазивање оградног зида и стубова од опеке, зиданих и </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дерсованих у продужном малтеру 1:2:6, са "Сика-гард" или </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 xml:space="preserve">сличним премазом који чини да зид буде паропропусан и </w:t>
            </w:r>
          </w:p>
        </w:tc>
        <w:tc>
          <w:tcPr>
            <w:tcW w:w="810" w:type="dxa"/>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roofErr w:type="gramStart"/>
            <w:r w:rsidRPr="004A1959">
              <w:rPr>
                <w:rFonts w:eastAsia="Times New Roman"/>
                <w:color w:val="auto"/>
                <w:kern w:val="0"/>
                <w:lang w:eastAsia="en-US"/>
              </w:rPr>
              <w:t>влагонеупојан</w:t>
            </w:r>
            <w:proofErr w:type="gramEnd"/>
            <w:r w:rsidRPr="004A1959">
              <w:rPr>
                <w:rFonts w:eastAsia="Times New Roman"/>
                <w:color w:val="auto"/>
                <w:kern w:val="0"/>
                <w:lang w:eastAsia="en-US"/>
              </w:rPr>
              <w:t>. Обрачун по m2:</w:t>
            </w:r>
          </w:p>
        </w:tc>
        <w:tc>
          <w:tcPr>
            <w:tcW w:w="810" w:type="dxa"/>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p>
        </w:tc>
        <w:tc>
          <w:tcPr>
            <w:tcW w:w="1855" w:type="dxa"/>
            <w:gridSpan w:val="3"/>
            <w:tcBorders>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1595" w:type="dxa"/>
            <w:gridSpan w:val="5"/>
            <w:tcBorders>
              <w:bottom w:val="single" w:sz="4"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990" w:type="dxa"/>
            <w:gridSpan w:val="3"/>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m2</w:t>
            </w:r>
          </w:p>
        </w:tc>
        <w:tc>
          <w:tcPr>
            <w:tcW w:w="2027" w:type="dxa"/>
            <w:gridSpan w:val="5"/>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136.80</w:t>
            </w:r>
          </w:p>
        </w:tc>
        <w:tc>
          <w:tcPr>
            <w:tcW w:w="44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x</w:t>
            </w:r>
          </w:p>
        </w:tc>
        <w:tc>
          <w:tcPr>
            <w:tcW w:w="2048" w:type="dxa"/>
            <w:gridSpan w:val="6"/>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r>
      <w:tr w:rsidR="004A1959" w:rsidRPr="004A1959" w:rsidTr="004A1959">
        <w:trPr>
          <w:gridAfter w:val="1"/>
          <w:wAfter w:w="718" w:type="dxa"/>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429"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90" w:type="dxa"/>
            <w:gridSpan w:val="2"/>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388" w:type="dxa"/>
            <w:tcBorders>
              <w:top w:val="single" w:sz="4" w:space="0" w:color="auto"/>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990" w:type="dxa"/>
            <w:gridSpan w:val="3"/>
            <w:tcBorders>
              <w:top w:val="single" w:sz="4" w:space="0" w:color="auto"/>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2027" w:type="dxa"/>
            <w:gridSpan w:val="5"/>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440" w:type="dxa"/>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048" w:type="dxa"/>
            <w:gridSpan w:val="6"/>
            <w:tcBorders>
              <w:top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810" w:type="dxa"/>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c>
          <w:tcPr>
            <w:tcW w:w="1855" w:type="dxa"/>
            <w:gridSpan w:val="3"/>
            <w:tcBorders>
              <w:top w:val="single" w:sz="4" w:space="0" w:color="auto"/>
              <w:bottom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 </w:t>
            </w:r>
          </w:p>
        </w:tc>
      </w:tr>
      <w:tr w:rsidR="004A1959" w:rsidRPr="004A1959" w:rsidTr="004A1959">
        <w:trPr>
          <w:trHeight w:val="312"/>
        </w:trPr>
        <w:tc>
          <w:tcPr>
            <w:tcW w:w="770" w:type="dxa"/>
            <w:gridSpan w:val="3"/>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00" w:type="dxa"/>
            <w:gridSpan w:val="20"/>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ЗИДАРСКИ РАДОВИ:</w:t>
            </w:r>
          </w:p>
        </w:tc>
        <w:tc>
          <w:tcPr>
            <w:tcW w:w="810" w:type="dxa"/>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tcBorders>
              <w:right w:val="single" w:sz="4" w:space="0" w:color="auto"/>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trHeight w:val="312"/>
        </w:trPr>
        <w:tc>
          <w:tcPr>
            <w:tcW w:w="770" w:type="dxa"/>
            <w:gridSpan w:val="3"/>
            <w:shd w:val="clear" w:color="auto" w:fill="auto"/>
            <w:noWrap/>
            <w:vAlign w:val="bottom"/>
          </w:tcPr>
          <w:p w:rsidR="004A1959" w:rsidRPr="004A1959" w:rsidRDefault="004A1959" w:rsidP="004A1959">
            <w:pPr>
              <w:suppressAutoHyphens w:val="0"/>
              <w:spacing w:line="240" w:lineRule="auto"/>
              <w:jc w:val="center"/>
              <w:rPr>
                <w:rFonts w:eastAsia="Times New Roman"/>
                <w:color w:val="auto"/>
                <w:kern w:val="0"/>
                <w:lang w:eastAsia="en-US"/>
              </w:rPr>
            </w:pPr>
          </w:p>
        </w:tc>
        <w:tc>
          <w:tcPr>
            <w:tcW w:w="7100" w:type="dxa"/>
            <w:gridSpan w:val="20"/>
            <w:shd w:val="clear" w:color="auto" w:fill="auto"/>
            <w:noWrap/>
            <w:vAlign w:val="center"/>
          </w:tcPr>
          <w:p w:rsidR="004A1959" w:rsidRPr="004A1959" w:rsidRDefault="004A1959" w:rsidP="004A1959">
            <w:pPr>
              <w:suppressAutoHyphens w:val="0"/>
              <w:spacing w:line="240" w:lineRule="auto"/>
              <w:jc w:val="right"/>
              <w:rPr>
                <w:rFonts w:eastAsia="Times New Roman"/>
                <w:color w:val="auto"/>
                <w:kern w:val="0"/>
                <w:lang w:eastAsia="en-US"/>
              </w:rPr>
            </w:pPr>
          </w:p>
        </w:tc>
        <w:tc>
          <w:tcPr>
            <w:tcW w:w="810" w:type="dxa"/>
            <w:shd w:val="clear" w:color="auto" w:fill="auto"/>
            <w:noWrap/>
            <w:vAlign w:val="center"/>
          </w:tcPr>
          <w:p w:rsidR="004A1959" w:rsidRPr="004A1959" w:rsidRDefault="004A1959" w:rsidP="004A1959">
            <w:pPr>
              <w:suppressAutoHyphens w:val="0"/>
              <w:spacing w:line="240" w:lineRule="auto"/>
              <w:jc w:val="center"/>
              <w:rPr>
                <w:rFonts w:eastAsia="Times New Roman"/>
                <w:color w:val="auto"/>
                <w:kern w:val="0"/>
                <w:lang w:eastAsia="en-US"/>
              </w:rPr>
            </w:pPr>
          </w:p>
        </w:tc>
        <w:tc>
          <w:tcPr>
            <w:tcW w:w="870" w:type="dxa"/>
            <w:gridSpan w:val="2"/>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985" w:type="dxa"/>
            <w:shd w:val="clear" w:color="auto" w:fill="auto"/>
            <w:vAlign w:val="center"/>
          </w:tcPr>
          <w:p w:rsidR="004A1959" w:rsidRDefault="004A1959" w:rsidP="004A1959">
            <w:pPr>
              <w:suppressAutoHyphens w:val="0"/>
              <w:spacing w:line="240" w:lineRule="auto"/>
              <w:jc w:val="center"/>
              <w:rPr>
                <w:rFonts w:eastAsia="Times New Roman"/>
                <w:b/>
                <w:bCs/>
                <w:color w:val="auto"/>
                <w:kern w:val="0"/>
                <w:lang w:eastAsia="en-US"/>
              </w:rPr>
            </w:pPr>
          </w:p>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718" w:type="dxa"/>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1"/>
          <w:gridAfter w:val="1"/>
          <w:wBefore w:w="730" w:type="dxa"/>
          <w:wAfter w:w="718" w:type="dxa"/>
          <w:trHeight w:val="312"/>
        </w:trPr>
        <w:tc>
          <w:tcPr>
            <w:tcW w:w="9805" w:type="dxa"/>
            <w:gridSpan w:val="2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A1959" w:rsidRPr="004A1959" w:rsidRDefault="004A1959" w:rsidP="004A1959">
            <w:pPr>
              <w:suppressAutoHyphens w:val="0"/>
              <w:spacing w:line="240" w:lineRule="auto"/>
              <w:jc w:val="center"/>
              <w:rPr>
                <w:rFonts w:eastAsia="Times New Roman"/>
                <w:b/>
                <w:bCs/>
                <w:color w:val="auto"/>
                <w:kern w:val="0"/>
                <w:sz w:val="28"/>
                <w:szCs w:val="28"/>
                <w:lang w:eastAsia="en-US"/>
              </w:rPr>
            </w:pPr>
            <w:r w:rsidRPr="004A1959">
              <w:rPr>
                <w:rFonts w:eastAsia="Times New Roman"/>
                <w:b/>
                <w:bCs/>
                <w:color w:val="auto"/>
                <w:kern w:val="0"/>
                <w:sz w:val="28"/>
                <w:szCs w:val="28"/>
                <w:lang w:eastAsia="en-US"/>
              </w:rPr>
              <w:t xml:space="preserve">Р Е К А П И Т У Л А Ц И Ј А </w:t>
            </w:r>
          </w:p>
        </w:tc>
      </w:tr>
      <w:tr w:rsidR="004A1959" w:rsidRPr="004A1959" w:rsidTr="004A1959">
        <w:trPr>
          <w:gridBefore w:val="1"/>
          <w:gridAfter w:val="1"/>
          <w:wBefore w:w="730" w:type="dxa"/>
          <w:wAfter w:w="718" w:type="dxa"/>
          <w:trHeight w:val="312"/>
        </w:trPr>
        <w:tc>
          <w:tcPr>
            <w:tcW w:w="1692" w:type="dxa"/>
            <w:gridSpan w:val="8"/>
            <w:tcBorders>
              <w:top w:val="nil"/>
              <w:left w:val="nil"/>
              <w:bottom w:val="nil"/>
              <w:right w:val="nil"/>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b/>
                <w:bCs/>
                <w:color w:val="auto"/>
                <w:kern w:val="0"/>
                <w:sz w:val="28"/>
                <w:szCs w:val="28"/>
                <w:lang w:eastAsia="en-US"/>
              </w:rPr>
            </w:pPr>
          </w:p>
        </w:tc>
        <w:tc>
          <w:tcPr>
            <w:tcW w:w="587" w:type="dxa"/>
            <w:tcBorders>
              <w:top w:val="nil"/>
              <w:left w:val="nil"/>
              <w:bottom w:val="nil"/>
              <w:right w:val="nil"/>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87" w:type="dxa"/>
            <w:gridSpan w:val="2"/>
            <w:tcBorders>
              <w:top w:val="nil"/>
              <w:left w:val="nil"/>
              <w:bottom w:val="nil"/>
              <w:right w:val="nil"/>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87" w:type="dxa"/>
            <w:tcBorders>
              <w:top w:val="nil"/>
              <w:left w:val="nil"/>
              <w:bottom w:val="nil"/>
              <w:right w:val="nil"/>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87" w:type="dxa"/>
            <w:tcBorders>
              <w:top w:val="nil"/>
              <w:left w:val="nil"/>
              <w:bottom w:val="nil"/>
              <w:right w:val="nil"/>
            </w:tcBorders>
            <w:shd w:val="clear" w:color="auto" w:fill="auto"/>
            <w:noWrap/>
            <w:vAlign w:val="bottom"/>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87" w:type="dxa"/>
            <w:tcBorders>
              <w:top w:val="nil"/>
              <w:left w:val="nil"/>
              <w:bottom w:val="nil"/>
              <w:right w:val="nil"/>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sz w:val="20"/>
                <w:szCs w:val="20"/>
                <w:lang w:eastAsia="en-US"/>
              </w:rPr>
            </w:pPr>
          </w:p>
        </w:tc>
        <w:tc>
          <w:tcPr>
            <w:tcW w:w="587" w:type="dxa"/>
            <w:gridSpan w:val="3"/>
            <w:tcBorders>
              <w:top w:val="nil"/>
              <w:left w:val="nil"/>
              <w:bottom w:val="nil"/>
              <w:right w:val="nil"/>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87" w:type="dxa"/>
            <w:tcBorders>
              <w:top w:val="nil"/>
              <w:left w:val="nil"/>
              <w:bottom w:val="nil"/>
              <w:right w:val="nil"/>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587" w:type="dxa"/>
            <w:tcBorders>
              <w:top w:val="nil"/>
              <w:left w:val="nil"/>
              <w:bottom w:val="nil"/>
              <w:right w:val="nil"/>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236" w:type="dxa"/>
            <w:gridSpan w:val="2"/>
            <w:tcBorders>
              <w:top w:val="nil"/>
              <w:left w:val="nil"/>
              <w:bottom w:val="nil"/>
              <w:right w:val="nil"/>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c>
          <w:tcPr>
            <w:tcW w:w="3181" w:type="dxa"/>
            <w:gridSpan w:val="5"/>
            <w:tcBorders>
              <w:top w:val="nil"/>
              <w:left w:val="nil"/>
              <w:bottom w:val="nil"/>
              <w:right w:val="nil"/>
            </w:tcBorders>
            <w:shd w:val="clear" w:color="auto" w:fill="auto"/>
            <w:noWrap/>
            <w:vAlign w:val="center"/>
            <w:hideMark/>
          </w:tcPr>
          <w:p w:rsidR="004A1959" w:rsidRPr="004A1959" w:rsidRDefault="004A1959" w:rsidP="004A1959">
            <w:pPr>
              <w:suppressAutoHyphens w:val="0"/>
              <w:spacing w:line="240" w:lineRule="auto"/>
              <w:jc w:val="center"/>
              <w:rPr>
                <w:rFonts w:eastAsia="Times New Roman"/>
                <w:color w:val="auto"/>
                <w:kern w:val="0"/>
                <w:sz w:val="20"/>
                <w:szCs w:val="20"/>
                <w:lang w:eastAsia="en-US"/>
              </w:rPr>
            </w:pPr>
          </w:p>
        </w:tc>
      </w:tr>
      <w:tr w:rsidR="004A1959" w:rsidRPr="004A1959" w:rsidTr="004A1959">
        <w:trPr>
          <w:gridBefore w:val="1"/>
          <w:gridAfter w:val="1"/>
          <w:wBefore w:w="730" w:type="dxa"/>
          <w:wAfter w:w="718" w:type="dxa"/>
          <w:trHeight w:val="312"/>
        </w:trPr>
        <w:tc>
          <w:tcPr>
            <w:tcW w:w="9805" w:type="dxa"/>
            <w:gridSpan w:val="26"/>
            <w:tcBorders>
              <w:top w:val="double" w:sz="6" w:space="0" w:color="auto"/>
              <w:left w:val="double" w:sz="6" w:space="0" w:color="auto"/>
              <w:bottom w:val="double" w:sz="6" w:space="0" w:color="auto"/>
              <w:right w:val="double" w:sz="6" w:space="0" w:color="000000"/>
            </w:tcBorders>
            <w:shd w:val="clear" w:color="000000" w:fill="D9D9D9"/>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val="sr-Cyrl-RS" w:eastAsia="en-US"/>
              </w:rPr>
              <w:t>1.6.1.</w:t>
            </w:r>
            <w:r w:rsidRPr="004A1959">
              <w:rPr>
                <w:rFonts w:eastAsia="Times New Roman"/>
                <w:b/>
                <w:bCs/>
                <w:color w:val="auto"/>
                <w:kern w:val="0"/>
                <w:lang w:eastAsia="en-US"/>
              </w:rPr>
              <w:t xml:space="preserve"> ГРАЂЕВИНСКО-ЗАНАТСКИ РАДОВИ</w:t>
            </w:r>
          </w:p>
        </w:tc>
      </w:tr>
      <w:tr w:rsidR="004A1959" w:rsidRPr="004A1959" w:rsidTr="004A1959">
        <w:trPr>
          <w:gridBefore w:val="1"/>
          <w:gridAfter w:val="1"/>
          <w:wBefore w:w="730" w:type="dxa"/>
          <w:wAfter w:w="718" w:type="dxa"/>
          <w:trHeight w:val="312"/>
        </w:trPr>
        <w:tc>
          <w:tcPr>
            <w:tcW w:w="1692" w:type="dxa"/>
            <w:gridSpan w:val="8"/>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w:t>
            </w:r>
          </w:p>
        </w:tc>
        <w:tc>
          <w:tcPr>
            <w:tcW w:w="4873" w:type="dxa"/>
            <w:gridSpan w:val="12"/>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ЗЕМЉАНИ РАДОВИ</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1"/>
          <w:gridAfter w:val="1"/>
          <w:wBefore w:w="730" w:type="dxa"/>
          <w:wAfter w:w="718" w:type="dxa"/>
          <w:trHeight w:val="312"/>
        </w:trPr>
        <w:tc>
          <w:tcPr>
            <w:tcW w:w="1692" w:type="dxa"/>
            <w:gridSpan w:val="8"/>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II</w:t>
            </w:r>
          </w:p>
        </w:tc>
        <w:tc>
          <w:tcPr>
            <w:tcW w:w="4873" w:type="dxa"/>
            <w:gridSpan w:val="12"/>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БЕТОНСКИ и АРМИРАНО БЕТОНСКИ РАДОВИ</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1"/>
          <w:gridAfter w:val="1"/>
          <w:wBefore w:w="730" w:type="dxa"/>
          <w:wAfter w:w="718" w:type="dxa"/>
          <w:trHeight w:val="312"/>
        </w:trPr>
        <w:tc>
          <w:tcPr>
            <w:tcW w:w="1692" w:type="dxa"/>
            <w:gridSpan w:val="8"/>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III</w:t>
            </w:r>
          </w:p>
        </w:tc>
        <w:tc>
          <w:tcPr>
            <w:tcW w:w="4873" w:type="dxa"/>
            <w:gridSpan w:val="12"/>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АРМАТУРА</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1"/>
          <w:gridAfter w:val="1"/>
          <w:wBefore w:w="730" w:type="dxa"/>
          <w:wAfter w:w="718" w:type="dxa"/>
          <w:trHeight w:val="312"/>
        </w:trPr>
        <w:tc>
          <w:tcPr>
            <w:tcW w:w="1692" w:type="dxa"/>
            <w:gridSpan w:val="8"/>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IV</w:t>
            </w:r>
          </w:p>
        </w:tc>
        <w:tc>
          <w:tcPr>
            <w:tcW w:w="4873" w:type="dxa"/>
            <w:gridSpan w:val="12"/>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ЗИДАРСКИ РАДОВИ</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1"/>
          <w:gridAfter w:val="1"/>
          <w:wBefore w:w="730" w:type="dxa"/>
          <w:wAfter w:w="718" w:type="dxa"/>
          <w:trHeight w:val="312"/>
        </w:trPr>
        <w:tc>
          <w:tcPr>
            <w:tcW w:w="1692" w:type="dxa"/>
            <w:gridSpan w:val="8"/>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V</w:t>
            </w:r>
          </w:p>
        </w:tc>
        <w:tc>
          <w:tcPr>
            <w:tcW w:w="4873" w:type="dxa"/>
            <w:gridSpan w:val="12"/>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БРАВАРСКИ РАДОВИ</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1"/>
          <w:gridAfter w:val="1"/>
          <w:wBefore w:w="730" w:type="dxa"/>
          <w:wAfter w:w="718" w:type="dxa"/>
          <w:trHeight w:val="312"/>
        </w:trPr>
        <w:tc>
          <w:tcPr>
            <w:tcW w:w="6565" w:type="dxa"/>
            <w:gridSpan w:val="20"/>
            <w:tcBorders>
              <w:top w:val="double" w:sz="6" w:space="0" w:color="auto"/>
              <w:left w:val="nil"/>
              <w:bottom w:val="nil"/>
              <w:right w:val="double" w:sz="6" w:space="0" w:color="000000"/>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ГРАЂЕВИНСКО-ЗАНАТСКИ РАДОВИ:</w:t>
            </w:r>
          </w:p>
        </w:tc>
        <w:tc>
          <w:tcPr>
            <w:tcW w:w="1710" w:type="dxa"/>
            <w:gridSpan w:val="4"/>
            <w:tcBorders>
              <w:top w:val="nil"/>
              <w:left w:val="nil"/>
              <w:bottom w:val="double" w:sz="6" w:space="0" w:color="auto"/>
              <w:right w:val="double" w:sz="6" w:space="0" w:color="auto"/>
            </w:tcBorders>
            <w:shd w:val="clear" w:color="000000" w:fill="D9D9D9"/>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000000" w:fill="D9D9D9"/>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2"/>
          <w:gridAfter w:val="1"/>
          <w:wBefore w:w="748" w:type="dxa"/>
          <w:wAfter w:w="718" w:type="dxa"/>
          <w:trHeight w:val="312"/>
        </w:trPr>
        <w:tc>
          <w:tcPr>
            <w:tcW w:w="9787" w:type="dxa"/>
            <w:gridSpan w:val="25"/>
            <w:tcBorders>
              <w:top w:val="double" w:sz="6" w:space="0" w:color="auto"/>
              <w:left w:val="double" w:sz="6" w:space="0" w:color="auto"/>
              <w:bottom w:val="double" w:sz="6" w:space="0" w:color="auto"/>
              <w:right w:val="double" w:sz="6" w:space="0" w:color="000000"/>
            </w:tcBorders>
            <w:shd w:val="clear" w:color="000000" w:fill="D9D9D9"/>
            <w:noWrap/>
            <w:vAlign w:val="center"/>
            <w:hideMark/>
          </w:tcPr>
          <w:p w:rsidR="004A1959" w:rsidRPr="004A1959" w:rsidRDefault="004A1959" w:rsidP="004A1959">
            <w:pPr>
              <w:suppressAutoHyphens w:val="0"/>
              <w:spacing w:line="240" w:lineRule="auto"/>
              <w:jc w:val="center"/>
              <w:rPr>
                <w:rFonts w:eastAsia="Times New Roman"/>
                <w:b/>
                <w:bCs/>
                <w:color w:val="auto"/>
                <w:kern w:val="0"/>
                <w:lang w:eastAsia="en-US"/>
              </w:rPr>
            </w:pPr>
            <w:r w:rsidRPr="004A1959">
              <w:rPr>
                <w:rFonts w:eastAsia="Times New Roman"/>
                <w:b/>
                <w:bCs/>
                <w:color w:val="auto"/>
                <w:kern w:val="0"/>
                <w:lang w:val="sr-Cyrl-RS" w:eastAsia="en-US"/>
              </w:rPr>
              <w:t>1.6.2.</w:t>
            </w:r>
            <w:r w:rsidRPr="004A1959">
              <w:rPr>
                <w:rFonts w:eastAsia="Times New Roman"/>
                <w:b/>
                <w:bCs/>
                <w:color w:val="auto"/>
                <w:kern w:val="0"/>
                <w:lang w:eastAsia="en-US"/>
              </w:rPr>
              <w:t xml:space="preserve"> ГРАЂЕВИНСКО-ЗАНАТСКИ РАДОВИ</w:t>
            </w:r>
          </w:p>
        </w:tc>
      </w:tr>
      <w:tr w:rsidR="004A1959" w:rsidRPr="004A1959" w:rsidTr="004A1959">
        <w:trPr>
          <w:gridBefore w:val="2"/>
          <w:gridAfter w:val="1"/>
          <w:wBefore w:w="748" w:type="dxa"/>
          <w:wAfter w:w="718" w:type="dxa"/>
          <w:trHeight w:val="312"/>
        </w:trPr>
        <w:tc>
          <w:tcPr>
            <w:tcW w:w="471" w:type="dxa"/>
            <w:gridSpan w:val="3"/>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w:t>
            </w:r>
          </w:p>
        </w:tc>
        <w:tc>
          <w:tcPr>
            <w:tcW w:w="6076" w:type="dxa"/>
            <w:gridSpan w:val="16"/>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ЗЕМЉАНИ РАДОВИ</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2"/>
          <w:gridAfter w:val="1"/>
          <w:wBefore w:w="748" w:type="dxa"/>
          <w:wAfter w:w="718" w:type="dxa"/>
          <w:trHeight w:val="312"/>
        </w:trPr>
        <w:tc>
          <w:tcPr>
            <w:tcW w:w="471" w:type="dxa"/>
            <w:gridSpan w:val="3"/>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II</w:t>
            </w:r>
          </w:p>
        </w:tc>
        <w:tc>
          <w:tcPr>
            <w:tcW w:w="6076" w:type="dxa"/>
            <w:gridSpan w:val="16"/>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БЕТОНСКИ и АРМИРАНО БЕТОНСКИ РАДОВИ</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2"/>
          <w:gridAfter w:val="1"/>
          <w:wBefore w:w="748" w:type="dxa"/>
          <w:wAfter w:w="718" w:type="dxa"/>
          <w:trHeight w:val="312"/>
        </w:trPr>
        <w:tc>
          <w:tcPr>
            <w:tcW w:w="471" w:type="dxa"/>
            <w:gridSpan w:val="3"/>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III</w:t>
            </w:r>
          </w:p>
        </w:tc>
        <w:tc>
          <w:tcPr>
            <w:tcW w:w="6076" w:type="dxa"/>
            <w:gridSpan w:val="16"/>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АРМАТУРА</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2"/>
          <w:gridAfter w:val="1"/>
          <w:wBefore w:w="748" w:type="dxa"/>
          <w:wAfter w:w="718" w:type="dxa"/>
          <w:trHeight w:val="312"/>
        </w:trPr>
        <w:tc>
          <w:tcPr>
            <w:tcW w:w="471" w:type="dxa"/>
            <w:gridSpan w:val="3"/>
            <w:tcBorders>
              <w:top w:val="nil"/>
              <w:left w:val="double" w:sz="6" w:space="0" w:color="auto"/>
              <w:bottom w:val="double" w:sz="6" w:space="0" w:color="auto"/>
              <w:right w:val="double" w:sz="6" w:space="0" w:color="auto"/>
            </w:tcBorders>
            <w:shd w:val="clear" w:color="auto" w:fill="auto"/>
            <w:noWrap/>
            <w:vAlign w:val="bottom"/>
            <w:hideMark/>
          </w:tcPr>
          <w:p w:rsidR="004A1959" w:rsidRPr="004A1959" w:rsidRDefault="004A1959" w:rsidP="004A1959">
            <w:pPr>
              <w:suppressAutoHyphens w:val="0"/>
              <w:spacing w:line="240" w:lineRule="auto"/>
              <w:jc w:val="center"/>
              <w:rPr>
                <w:rFonts w:eastAsia="Times New Roman"/>
                <w:color w:val="auto"/>
                <w:kern w:val="0"/>
                <w:lang w:eastAsia="en-US"/>
              </w:rPr>
            </w:pPr>
            <w:r w:rsidRPr="004A1959">
              <w:rPr>
                <w:rFonts w:eastAsia="Times New Roman"/>
                <w:color w:val="auto"/>
                <w:kern w:val="0"/>
                <w:lang w:eastAsia="en-US"/>
              </w:rPr>
              <w:t>IV</w:t>
            </w:r>
          </w:p>
        </w:tc>
        <w:tc>
          <w:tcPr>
            <w:tcW w:w="6076" w:type="dxa"/>
            <w:gridSpan w:val="16"/>
            <w:tcBorders>
              <w:top w:val="double" w:sz="6" w:space="0" w:color="auto"/>
              <w:left w:val="nil"/>
              <w:bottom w:val="double" w:sz="6" w:space="0" w:color="auto"/>
              <w:right w:val="double" w:sz="6" w:space="0" w:color="000000"/>
            </w:tcBorders>
            <w:shd w:val="clear" w:color="auto" w:fill="auto"/>
            <w:noWrap/>
            <w:vAlign w:val="center"/>
            <w:hideMark/>
          </w:tcPr>
          <w:p w:rsidR="004A1959" w:rsidRPr="004A1959" w:rsidRDefault="004A1959" w:rsidP="004A1959">
            <w:pPr>
              <w:suppressAutoHyphens w:val="0"/>
              <w:spacing w:line="240" w:lineRule="auto"/>
              <w:rPr>
                <w:rFonts w:eastAsia="Times New Roman"/>
                <w:color w:val="auto"/>
                <w:kern w:val="0"/>
                <w:lang w:eastAsia="en-US"/>
              </w:rPr>
            </w:pPr>
            <w:r w:rsidRPr="004A1959">
              <w:rPr>
                <w:rFonts w:eastAsia="Times New Roman"/>
                <w:color w:val="auto"/>
                <w:kern w:val="0"/>
                <w:lang w:eastAsia="en-US"/>
              </w:rPr>
              <w:t>ЗИДАРСКИ РАДОВИ</w:t>
            </w:r>
          </w:p>
        </w:tc>
        <w:tc>
          <w:tcPr>
            <w:tcW w:w="1710" w:type="dxa"/>
            <w:gridSpan w:val="4"/>
            <w:tcBorders>
              <w:top w:val="nil"/>
              <w:left w:val="nil"/>
              <w:bottom w:val="double" w:sz="6" w:space="0" w:color="auto"/>
              <w:right w:val="double" w:sz="6" w:space="0" w:color="auto"/>
            </w:tcBorders>
            <w:shd w:val="clear" w:color="auto" w:fill="auto"/>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auto" w:fill="auto"/>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r w:rsidR="004A1959" w:rsidRPr="004A1959" w:rsidTr="004A1959">
        <w:trPr>
          <w:gridBefore w:val="2"/>
          <w:gridAfter w:val="1"/>
          <w:wBefore w:w="748" w:type="dxa"/>
          <w:wAfter w:w="718" w:type="dxa"/>
          <w:trHeight w:val="312"/>
        </w:trPr>
        <w:tc>
          <w:tcPr>
            <w:tcW w:w="6547" w:type="dxa"/>
            <w:gridSpan w:val="19"/>
            <w:tcBorders>
              <w:top w:val="double" w:sz="6" w:space="0" w:color="auto"/>
              <w:left w:val="nil"/>
              <w:bottom w:val="nil"/>
              <w:right w:val="double" w:sz="6" w:space="0" w:color="000000"/>
            </w:tcBorders>
            <w:shd w:val="clear" w:color="auto" w:fill="auto"/>
            <w:noWrap/>
            <w:vAlign w:val="center"/>
            <w:hideMark/>
          </w:tcPr>
          <w:p w:rsidR="004A1959" w:rsidRPr="004A1959" w:rsidRDefault="004A1959" w:rsidP="004A1959">
            <w:pPr>
              <w:suppressAutoHyphens w:val="0"/>
              <w:spacing w:line="240" w:lineRule="auto"/>
              <w:jc w:val="right"/>
              <w:rPr>
                <w:rFonts w:eastAsia="Times New Roman"/>
                <w:color w:val="auto"/>
                <w:kern w:val="0"/>
                <w:lang w:eastAsia="en-US"/>
              </w:rPr>
            </w:pPr>
            <w:r w:rsidRPr="004A1959">
              <w:rPr>
                <w:rFonts w:eastAsia="Times New Roman"/>
                <w:color w:val="auto"/>
                <w:kern w:val="0"/>
                <w:lang w:eastAsia="en-US"/>
              </w:rPr>
              <w:t>СВЕГА ГРАЂЕВИНСКО-ЗАНАТСКИ РАДОВИ:</w:t>
            </w:r>
          </w:p>
        </w:tc>
        <w:tc>
          <w:tcPr>
            <w:tcW w:w="1710" w:type="dxa"/>
            <w:gridSpan w:val="4"/>
            <w:tcBorders>
              <w:top w:val="nil"/>
              <w:left w:val="nil"/>
              <w:bottom w:val="double" w:sz="6" w:space="0" w:color="auto"/>
              <w:right w:val="double" w:sz="6" w:space="0" w:color="auto"/>
            </w:tcBorders>
            <w:shd w:val="clear" w:color="000000" w:fill="D9D9D9"/>
            <w:noWrap/>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c>
          <w:tcPr>
            <w:tcW w:w="1530" w:type="dxa"/>
            <w:gridSpan w:val="2"/>
            <w:tcBorders>
              <w:top w:val="nil"/>
              <w:left w:val="nil"/>
              <w:bottom w:val="double" w:sz="6" w:space="0" w:color="auto"/>
              <w:right w:val="double" w:sz="6" w:space="0" w:color="auto"/>
            </w:tcBorders>
            <w:shd w:val="clear" w:color="000000" w:fill="D9D9D9"/>
            <w:vAlign w:val="center"/>
          </w:tcPr>
          <w:p w:rsidR="004A1959" w:rsidRPr="004A1959" w:rsidRDefault="004A1959" w:rsidP="004A1959">
            <w:pPr>
              <w:suppressAutoHyphens w:val="0"/>
              <w:spacing w:line="240" w:lineRule="auto"/>
              <w:jc w:val="center"/>
              <w:rPr>
                <w:rFonts w:eastAsia="Times New Roman"/>
                <w:b/>
                <w:bCs/>
                <w:color w:val="auto"/>
                <w:kern w:val="0"/>
                <w:lang w:eastAsia="en-US"/>
              </w:rPr>
            </w:pPr>
          </w:p>
        </w:tc>
      </w:tr>
    </w:tbl>
    <w:p w:rsidR="004A1959" w:rsidRPr="004A1959" w:rsidRDefault="004A1959" w:rsidP="004A1959">
      <w:pPr>
        <w:suppressAutoHyphens w:val="0"/>
        <w:spacing w:after="160" w:line="259" w:lineRule="auto"/>
        <w:rPr>
          <w:rFonts w:asciiTheme="minorHAnsi" w:eastAsiaTheme="minorHAnsi" w:hAnsiTheme="minorHAnsi" w:cstheme="minorBidi"/>
          <w:color w:val="auto"/>
          <w:kern w:val="0"/>
          <w:sz w:val="22"/>
          <w:szCs w:val="22"/>
          <w:lang w:eastAsia="en-US"/>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8E1E8B" w:rsidRDefault="008E1E8B" w:rsidP="004A1959">
      <w:pPr>
        <w:spacing w:after="54" w:line="244" w:lineRule="auto"/>
        <w:ind w:right="1269"/>
        <w:jc w:val="center"/>
        <w:rPr>
          <w:rFonts w:ascii="Arial" w:hAnsi="Arial" w:cs="Arial"/>
          <w:b/>
          <w:bCs/>
          <w:i/>
          <w:iCs/>
          <w:sz w:val="28"/>
          <w:szCs w:val="28"/>
        </w:rPr>
      </w:pPr>
    </w:p>
    <w:p w:rsidR="00BD5A1B" w:rsidRPr="00091CB9" w:rsidRDefault="00BD5A1B" w:rsidP="004A1959">
      <w:pPr>
        <w:spacing w:after="54" w:line="244" w:lineRule="auto"/>
        <w:ind w:right="1269"/>
        <w:jc w:val="center"/>
        <w:rPr>
          <w:rFonts w:ascii="Arial" w:hAnsi="Arial" w:cs="Arial"/>
          <w:b/>
          <w:bCs/>
          <w:i/>
          <w:iCs/>
          <w:lang w:val="ru-RU"/>
        </w:rPr>
      </w:pPr>
      <w:r>
        <w:rPr>
          <w:rFonts w:ascii="Arial" w:hAnsi="Arial" w:cs="Arial"/>
          <w:b/>
          <w:bCs/>
          <w:i/>
          <w:iCs/>
          <w:sz w:val="28"/>
          <w:szCs w:val="28"/>
        </w:rPr>
        <w:lastRenderedPageBreak/>
        <w:t xml:space="preserve">III УСЛОВИ ЗА УЧЕШЋЕ У ПОСТУПКУ ЈАВНЕ НАБАВКЕ ИЗ ЧЛ. 75. И 76. ЗЈН И УПУТСТВА КАКО СЕ ДОКАЗУЈЕ ИСПУЊЕНОСТ ТИХ УСЛОВА </w:t>
      </w:r>
    </w:p>
    <w:p w:rsidR="007D4A5E" w:rsidRDefault="007D4A5E" w:rsidP="007D4A5E">
      <w:pPr>
        <w:jc w:val="center"/>
        <w:rPr>
          <w:rFonts w:ascii="Arial" w:eastAsia="TimesNewRomanPSMT" w:hAnsi="Arial" w:cs="Arial"/>
          <w:bCs/>
          <w:color w:val="auto"/>
          <w:sz w:val="32"/>
          <w:szCs w:val="32"/>
        </w:rPr>
      </w:pPr>
    </w:p>
    <w:p w:rsidR="007D4A5E" w:rsidRPr="00096544" w:rsidRDefault="007D4A5E" w:rsidP="007D4A5E">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7D4A5E" w:rsidRDefault="007D4A5E" w:rsidP="007D4A5E">
      <w:pPr>
        <w:jc w:val="center"/>
        <w:rPr>
          <w:rFonts w:ascii="Arial" w:hAnsi="Arial" w:cs="Arial"/>
          <w:b/>
          <w:bCs/>
          <w:i/>
          <w:iCs/>
          <w:sz w:val="28"/>
          <w:szCs w:val="28"/>
        </w:rPr>
      </w:pPr>
    </w:p>
    <w:p w:rsidR="007D4A5E" w:rsidRDefault="007D4A5E" w:rsidP="007D4A5E">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D4A5E" w:rsidRPr="00035E0E" w:rsidRDefault="007D4A5E" w:rsidP="007D4A5E">
      <w:pPr>
        <w:pStyle w:val="ListParagraph"/>
        <w:tabs>
          <w:tab w:val="left" w:pos="680"/>
        </w:tabs>
        <w:ind w:left="0"/>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918"/>
      </w:tblGrid>
      <w:tr w:rsidR="007D4A5E" w:rsidRPr="0016619D" w:rsidTr="00B204F0">
        <w:trPr>
          <w:trHeight w:val="548"/>
        </w:trPr>
        <w:tc>
          <w:tcPr>
            <w:tcW w:w="593" w:type="dxa"/>
            <w:shd w:val="clear" w:color="auto" w:fill="C6D9F1"/>
          </w:tcPr>
          <w:p w:rsidR="007D4A5E" w:rsidRPr="00271C78" w:rsidRDefault="007D4A5E" w:rsidP="001F062B">
            <w:pPr>
              <w:suppressAutoHyphens w:val="0"/>
              <w:spacing w:line="240" w:lineRule="auto"/>
              <w:contextualSpacing/>
              <w:rPr>
                <w:rFonts w:ascii="Arial" w:hAnsi="Arial" w:cs="Arial"/>
                <w:color w:val="auto"/>
                <w:sz w:val="20"/>
                <w:szCs w:val="20"/>
                <w:lang w:val="sr-Cyrl-CS"/>
              </w:rPr>
            </w:pPr>
          </w:p>
          <w:p w:rsidR="007D4A5E" w:rsidRPr="00271C78" w:rsidRDefault="007D4A5E" w:rsidP="001F062B">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7D4A5E" w:rsidRPr="00271C78" w:rsidRDefault="007D4A5E" w:rsidP="001F062B">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918" w:type="dxa"/>
            <w:shd w:val="clear" w:color="auto" w:fill="C6D9F1"/>
          </w:tcPr>
          <w:p w:rsidR="007D4A5E" w:rsidRPr="00271C78" w:rsidRDefault="007D4A5E" w:rsidP="001F062B">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7D4A5E" w:rsidRPr="00332E80" w:rsidTr="00B204F0">
        <w:tc>
          <w:tcPr>
            <w:tcW w:w="593" w:type="dxa"/>
            <w:shd w:val="clear" w:color="auto" w:fill="auto"/>
          </w:tcPr>
          <w:p w:rsidR="007D4A5E" w:rsidRPr="00271C78" w:rsidRDefault="007D4A5E" w:rsidP="001F062B">
            <w:pPr>
              <w:jc w:val="center"/>
              <w:rPr>
                <w:rFonts w:ascii="Arial" w:hAnsi="Arial" w:cs="Arial"/>
                <w:color w:val="auto"/>
                <w:lang w:val="sr-Cyrl-CS"/>
              </w:rPr>
            </w:pPr>
          </w:p>
          <w:p w:rsidR="007D4A5E" w:rsidRPr="00271C78" w:rsidRDefault="007D4A5E" w:rsidP="001F062B">
            <w:pPr>
              <w:jc w:val="center"/>
              <w:rPr>
                <w:rFonts w:ascii="Arial" w:hAnsi="Arial" w:cs="Arial"/>
                <w:color w:val="auto"/>
                <w:lang w:val="sr-Cyrl-CS"/>
              </w:rPr>
            </w:pPr>
          </w:p>
          <w:p w:rsidR="007D4A5E" w:rsidRPr="00271C78" w:rsidRDefault="007D4A5E" w:rsidP="001F062B">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7D4A5E" w:rsidRPr="00271C78" w:rsidRDefault="007D4A5E" w:rsidP="001F062B">
            <w:pPr>
              <w:jc w:val="both"/>
              <w:rPr>
                <w:rFonts w:ascii="Arial" w:hAnsi="Arial" w:cs="Arial"/>
                <w:iCs/>
              </w:rPr>
            </w:pPr>
          </w:p>
          <w:p w:rsidR="007D4A5E" w:rsidRPr="00271C78" w:rsidRDefault="007D4A5E" w:rsidP="001F062B">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D4A5E" w:rsidRPr="00271C78" w:rsidRDefault="007D4A5E" w:rsidP="001F062B">
            <w:pPr>
              <w:rPr>
                <w:color w:val="FF0000"/>
                <w:lang w:val="sr-Cyrl-CS"/>
              </w:rPr>
            </w:pPr>
          </w:p>
        </w:tc>
        <w:tc>
          <w:tcPr>
            <w:tcW w:w="4918" w:type="dxa"/>
            <w:vMerge w:val="restart"/>
            <w:shd w:val="clear" w:color="auto" w:fill="auto"/>
          </w:tcPr>
          <w:p w:rsidR="007D4A5E" w:rsidRPr="00271C78" w:rsidRDefault="007D4A5E" w:rsidP="001F062B">
            <w:pPr>
              <w:jc w:val="both"/>
              <w:rPr>
                <w:rFonts w:ascii="Arial" w:hAnsi="Arial" w:cs="Arial"/>
                <w:iCs/>
                <w:lang w:val="sr-Cyrl-CS"/>
              </w:rPr>
            </w:pPr>
          </w:p>
          <w:p w:rsidR="007D4A5E" w:rsidRPr="00271C78" w:rsidRDefault="007D4A5E" w:rsidP="001F062B">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rPr>
              <w:t>ст</w:t>
            </w:r>
            <w:proofErr w:type="gramEnd"/>
            <w:r w:rsidRPr="00271C78">
              <w:rPr>
                <w:rFonts w:ascii="Arial" w:hAnsi="Arial" w:cs="Arial"/>
              </w:rPr>
              <w:t xml:space="preserve">. 1. </w:t>
            </w:r>
            <w:proofErr w:type="gramStart"/>
            <w:r w:rsidRPr="00271C78">
              <w:rPr>
                <w:rFonts w:ascii="Arial" w:hAnsi="Arial" w:cs="Arial"/>
              </w:rPr>
              <w:t>тач</w:t>
            </w:r>
            <w:proofErr w:type="gramEnd"/>
            <w:r w:rsidRPr="00271C78">
              <w:rPr>
                <w:rFonts w:ascii="Arial" w:hAnsi="Arial" w:cs="Arial"/>
              </w:rPr>
              <w:t xml:space="preserve">. 1) </w:t>
            </w:r>
            <w:proofErr w:type="gramStart"/>
            <w:r w:rsidRPr="00271C78">
              <w:rPr>
                <w:rFonts w:ascii="Arial" w:hAnsi="Arial" w:cs="Arial"/>
              </w:rPr>
              <w:t>до</w:t>
            </w:r>
            <w:proofErr w:type="gramEnd"/>
            <w:r w:rsidRPr="00271C78">
              <w:rPr>
                <w:rFonts w:ascii="Arial" w:hAnsi="Arial" w:cs="Arial"/>
              </w:rPr>
              <w:t xml:space="preserve"> 4) и став 2. ЗЈН, дефинисане овом конкурсном документацијом</w:t>
            </w:r>
          </w:p>
          <w:p w:rsidR="007D4A5E" w:rsidRPr="00271C78" w:rsidRDefault="007D4A5E" w:rsidP="001F062B">
            <w:pPr>
              <w:pStyle w:val="ListParagraph"/>
              <w:ind w:left="0"/>
              <w:jc w:val="both"/>
              <w:rPr>
                <w:rFonts w:ascii="Arial" w:hAnsi="Arial" w:cs="Arial"/>
              </w:rPr>
            </w:pPr>
          </w:p>
          <w:p w:rsidR="007D4A5E" w:rsidRPr="00271C78" w:rsidRDefault="007D4A5E" w:rsidP="001F062B">
            <w:pPr>
              <w:pStyle w:val="ListParagraph"/>
              <w:ind w:left="0"/>
              <w:jc w:val="both"/>
              <w:rPr>
                <w:color w:val="FF0000"/>
              </w:rPr>
            </w:pPr>
          </w:p>
        </w:tc>
      </w:tr>
      <w:tr w:rsidR="007D4A5E" w:rsidRPr="00332E80" w:rsidTr="00B204F0">
        <w:tc>
          <w:tcPr>
            <w:tcW w:w="593" w:type="dxa"/>
            <w:shd w:val="clear" w:color="auto" w:fill="auto"/>
            <w:vAlign w:val="center"/>
          </w:tcPr>
          <w:p w:rsidR="007D4A5E" w:rsidRPr="00271C78" w:rsidRDefault="007D4A5E" w:rsidP="001F062B">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7D4A5E" w:rsidRPr="00271C78" w:rsidRDefault="007D4A5E" w:rsidP="001F062B">
            <w:pPr>
              <w:jc w:val="both"/>
              <w:rPr>
                <w:rFonts w:ascii="Arial" w:hAnsi="Arial" w:cs="Arial"/>
              </w:rPr>
            </w:pPr>
          </w:p>
          <w:p w:rsidR="007D4A5E" w:rsidRPr="00271C78" w:rsidRDefault="007D4A5E" w:rsidP="001F062B">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D4A5E" w:rsidRPr="00271C78" w:rsidRDefault="007D4A5E" w:rsidP="001F062B">
            <w:pPr>
              <w:jc w:val="both"/>
              <w:rPr>
                <w:color w:val="FF0000"/>
                <w:lang w:val="sr-Cyrl-CS"/>
              </w:rPr>
            </w:pPr>
          </w:p>
        </w:tc>
        <w:tc>
          <w:tcPr>
            <w:tcW w:w="4918" w:type="dxa"/>
            <w:vMerge/>
            <w:shd w:val="clear" w:color="auto" w:fill="auto"/>
          </w:tcPr>
          <w:p w:rsidR="007D4A5E" w:rsidRPr="00271C78" w:rsidRDefault="007D4A5E" w:rsidP="001F062B">
            <w:pPr>
              <w:jc w:val="both"/>
              <w:rPr>
                <w:color w:val="FF0000"/>
              </w:rPr>
            </w:pPr>
          </w:p>
        </w:tc>
      </w:tr>
      <w:tr w:rsidR="007D4A5E" w:rsidRPr="00332E80" w:rsidTr="00B204F0">
        <w:tc>
          <w:tcPr>
            <w:tcW w:w="593" w:type="dxa"/>
            <w:shd w:val="clear" w:color="auto" w:fill="auto"/>
            <w:vAlign w:val="center"/>
          </w:tcPr>
          <w:p w:rsidR="007D4A5E" w:rsidRPr="00271C78" w:rsidRDefault="007D4A5E" w:rsidP="001F062B">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7D4A5E" w:rsidRPr="00271C78" w:rsidRDefault="007D4A5E" w:rsidP="001F062B">
            <w:pPr>
              <w:jc w:val="both"/>
              <w:rPr>
                <w:rFonts w:ascii="Arial" w:hAnsi="Arial" w:cs="Arial"/>
              </w:rPr>
            </w:pPr>
          </w:p>
          <w:p w:rsidR="007D4A5E" w:rsidRPr="00271C78" w:rsidRDefault="007D4A5E" w:rsidP="001F062B">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7D4A5E" w:rsidRPr="00271C78" w:rsidRDefault="007D4A5E" w:rsidP="001F062B">
            <w:pPr>
              <w:rPr>
                <w:color w:val="FF0000"/>
              </w:rPr>
            </w:pPr>
          </w:p>
        </w:tc>
        <w:tc>
          <w:tcPr>
            <w:tcW w:w="4918" w:type="dxa"/>
            <w:vMerge/>
            <w:shd w:val="clear" w:color="auto" w:fill="auto"/>
          </w:tcPr>
          <w:p w:rsidR="007D4A5E" w:rsidRPr="00271C78" w:rsidRDefault="007D4A5E" w:rsidP="001F062B">
            <w:pPr>
              <w:jc w:val="both"/>
              <w:rPr>
                <w:color w:val="FF0000"/>
              </w:rPr>
            </w:pPr>
          </w:p>
        </w:tc>
      </w:tr>
      <w:tr w:rsidR="007D4A5E" w:rsidRPr="00332E80" w:rsidTr="00B204F0">
        <w:tc>
          <w:tcPr>
            <w:tcW w:w="593" w:type="dxa"/>
            <w:shd w:val="clear" w:color="auto" w:fill="auto"/>
            <w:vAlign w:val="center"/>
          </w:tcPr>
          <w:p w:rsidR="007D4A5E" w:rsidRPr="00271C78" w:rsidRDefault="007D4A5E" w:rsidP="001F062B">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7D4A5E" w:rsidRPr="00271C78" w:rsidRDefault="007D4A5E" w:rsidP="001F062B">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271C78">
              <w:rPr>
                <w:rFonts w:ascii="Arial" w:hAnsi="Arial" w:cs="Arial"/>
                <w:color w:val="auto"/>
              </w:rPr>
              <w:t>подношења</w:t>
            </w:r>
            <w:proofErr w:type="gramEnd"/>
            <w:r w:rsidRPr="00271C78">
              <w:rPr>
                <w:rFonts w:ascii="Arial" w:hAnsi="Arial" w:cs="Arial"/>
                <w:color w:val="auto"/>
              </w:rPr>
              <w:t xml:space="preserve"> понуде (</w:t>
            </w:r>
            <w:r w:rsidRPr="00271C78">
              <w:rPr>
                <w:rFonts w:ascii="Arial" w:hAnsi="Arial" w:cs="Arial"/>
                <w:i/>
                <w:iCs/>
                <w:color w:val="auto"/>
                <w:lang w:val="sr-Cyrl-CS"/>
              </w:rPr>
              <w:t>чл. 75. ст. 2. ЗЈН).</w:t>
            </w:r>
          </w:p>
          <w:p w:rsidR="007D4A5E" w:rsidRPr="00271C78" w:rsidRDefault="007D4A5E" w:rsidP="001F062B">
            <w:pPr>
              <w:jc w:val="both"/>
              <w:rPr>
                <w:rFonts w:ascii="Arial" w:hAnsi="Arial" w:cs="Arial"/>
              </w:rPr>
            </w:pPr>
          </w:p>
        </w:tc>
        <w:tc>
          <w:tcPr>
            <w:tcW w:w="4918" w:type="dxa"/>
            <w:vMerge/>
            <w:shd w:val="clear" w:color="auto" w:fill="auto"/>
          </w:tcPr>
          <w:p w:rsidR="007D4A5E" w:rsidRPr="00271C78" w:rsidRDefault="007D4A5E" w:rsidP="001F062B">
            <w:pPr>
              <w:jc w:val="both"/>
              <w:rPr>
                <w:color w:val="FF0000"/>
              </w:rPr>
            </w:pPr>
          </w:p>
        </w:tc>
      </w:tr>
    </w:tbl>
    <w:p w:rsidR="007D4A5E" w:rsidRDefault="007D4A5E" w:rsidP="007D4A5E">
      <w:pPr>
        <w:pStyle w:val="ListParagraph"/>
        <w:tabs>
          <w:tab w:val="left" w:pos="680"/>
        </w:tabs>
        <w:ind w:left="0"/>
        <w:rPr>
          <w:rFonts w:ascii="Arial" w:eastAsia="TimesNewRomanPSMT" w:hAnsi="Arial" w:cs="Arial"/>
          <w:bCs/>
          <w:color w:val="auto"/>
          <w:sz w:val="28"/>
          <w:szCs w:val="28"/>
          <w:lang w:val="sr-Cyrl-CS"/>
        </w:rPr>
      </w:pPr>
    </w:p>
    <w:p w:rsidR="007D4A5E" w:rsidRPr="00E32186" w:rsidRDefault="007D4A5E" w:rsidP="007D4A5E">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7D4A5E" w:rsidRPr="00E32186" w:rsidRDefault="007D4A5E" w:rsidP="007D4A5E">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367"/>
        <w:gridCol w:w="4423"/>
      </w:tblGrid>
      <w:tr w:rsidR="007D4A5E" w:rsidRPr="00271C78" w:rsidTr="00D9298A">
        <w:tc>
          <w:tcPr>
            <w:tcW w:w="849" w:type="dxa"/>
            <w:shd w:val="clear" w:color="auto" w:fill="C6D9F1"/>
          </w:tcPr>
          <w:p w:rsidR="007D4A5E" w:rsidRDefault="007D4A5E" w:rsidP="001F062B">
            <w:pPr>
              <w:jc w:val="center"/>
              <w:rPr>
                <w:rFonts w:ascii="Arial" w:hAnsi="Arial" w:cs="Arial"/>
                <w:color w:val="auto"/>
                <w:lang w:val="sr-Cyrl-CS"/>
              </w:rPr>
            </w:pPr>
          </w:p>
          <w:p w:rsidR="001F062B" w:rsidRPr="00271C78" w:rsidRDefault="001F062B" w:rsidP="001F062B">
            <w:pPr>
              <w:jc w:val="center"/>
              <w:rPr>
                <w:rFonts w:ascii="Arial" w:hAnsi="Arial" w:cs="Arial"/>
                <w:color w:val="auto"/>
                <w:lang w:val="sr-Cyrl-CS"/>
              </w:rPr>
            </w:pPr>
          </w:p>
        </w:tc>
        <w:tc>
          <w:tcPr>
            <w:tcW w:w="4367" w:type="dxa"/>
            <w:shd w:val="clear" w:color="auto" w:fill="C6D9F1"/>
          </w:tcPr>
          <w:p w:rsidR="007D4A5E" w:rsidRPr="00271C78" w:rsidRDefault="007D4A5E" w:rsidP="001F062B">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423" w:type="dxa"/>
            <w:shd w:val="clear" w:color="auto" w:fill="C6D9F1"/>
          </w:tcPr>
          <w:p w:rsidR="007D4A5E" w:rsidRPr="00271C78" w:rsidRDefault="007D4A5E" w:rsidP="001F062B">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7D4A5E" w:rsidRPr="00271C78" w:rsidTr="00D9298A">
        <w:tc>
          <w:tcPr>
            <w:tcW w:w="849" w:type="dxa"/>
            <w:shd w:val="clear" w:color="auto" w:fill="C6D9F1"/>
          </w:tcPr>
          <w:p w:rsidR="007D4A5E" w:rsidRPr="00271C78" w:rsidRDefault="007D4A5E" w:rsidP="001F062B">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7D4A5E" w:rsidRPr="00271C78" w:rsidRDefault="007D4A5E" w:rsidP="001F062B">
            <w:pPr>
              <w:jc w:val="center"/>
              <w:rPr>
                <w:rFonts w:ascii="Arial" w:hAnsi="Arial" w:cs="Arial"/>
                <w:color w:val="auto"/>
                <w:sz w:val="28"/>
                <w:szCs w:val="28"/>
                <w:lang w:val="sr-Cyrl-CS"/>
              </w:rPr>
            </w:pPr>
            <w:r w:rsidRPr="00271C78">
              <w:rPr>
                <w:rFonts w:ascii="Arial" w:hAnsi="Arial" w:cs="Arial"/>
                <w:color w:val="auto"/>
                <w:sz w:val="28"/>
                <w:szCs w:val="28"/>
                <w:lang w:val="sr-Cyrl-CS"/>
              </w:rPr>
              <w:t>ФИНАНСИЈСКИ КАПАЦИТЕТ</w:t>
            </w:r>
          </w:p>
        </w:tc>
        <w:tc>
          <w:tcPr>
            <w:tcW w:w="4423" w:type="dxa"/>
            <w:vMerge w:val="restart"/>
            <w:shd w:val="clear" w:color="auto" w:fill="FFFFFF"/>
          </w:tcPr>
          <w:p w:rsidR="007D4A5E" w:rsidRPr="00271C78" w:rsidRDefault="007D4A5E" w:rsidP="001F062B">
            <w:pPr>
              <w:pStyle w:val="ListParagraph"/>
              <w:ind w:left="0"/>
              <w:jc w:val="both"/>
              <w:rPr>
                <w:rFonts w:ascii="Arial" w:hAnsi="Arial" w:cs="Arial"/>
              </w:rPr>
            </w:pPr>
          </w:p>
          <w:p w:rsidR="007D4A5E" w:rsidRPr="00271C78" w:rsidRDefault="007D4A5E" w:rsidP="001F062B">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7D4A5E" w:rsidRPr="00271C78" w:rsidRDefault="007D4A5E" w:rsidP="001F062B">
            <w:pPr>
              <w:pStyle w:val="ListParagraph"/>
              <w:ind w:left="0"/>
              <w:jc w:val="both"/>
              <w:rPr>
                <w:rFonts w:ascii="Arial" w:hAnsi="Arial" w:cs="Arial"/>
                <w:color w:val="auto"/>
                <w:sz w:val="28"/>
                <w:szCs w:val="28"/>
                <w:lang w:val="sr-Cyrl-CS"/>
              </w:rPr>
            </w:pPr>
          </w:p>
        </w:tc>
      </w:tr>
      <w:tr w:rsidR="007D4A5E" w:rsidRPr="00271C78" w:rsidTr="00D9298A">
        <w:trPr>
          <w:trHeight w:val="567"/>
        </w:trPr>
        <w:tc>
          <w:tcPr>
            <w:tcW w:w="849" w:type="dxa"/>
            <w:shd w:val="clear" w:color="auto" w:fill="auto"/>
          </w:tcPr>
          <w:p w:rsidR="007D4A5E" w:rsidRPr="00271C78" w:rsidRDefault="007D4A5E" w:rsidP="001F062B">
            <w:pPr>
              <w:rPr>
                <w:rFonts w:ascii="Arial" w:hAnsi="Arial" w:cs="Arial"/>
                <w:color w:val="auto"/>
                <w:sz w:val="28"/>
                <w:szCs w:val="28"/>
              </w:rPr>
            </w:pPr>
          </w:p>
          <w:p w:rsidR="007D4A5E" w:rsidRPr="00271C78" w:rsidRDefault="007D4A5E" w:rsidP="001F062B">
            <w:pPr>
              <w:rPr>
                <w:rFonts w:ascii="Arial" w:hAnsi="Arial" w:cs="Arial"/>
                <w:color w:val="auto"/>
                <w:sz w:val="28"/>
                <w:szCs w:val="28"/>
              </w:rPr>
            </w:pPr>
          </w:p>
          <w:p w:rsidR="007D4A5E" w:rsidRPr="00271C78" w:rsidRDefault="007D4A5E" w:rsidP="001F062B">
            <w:pPr>
              <w:rPr>
                <w:rFonts w:ascii="Arial" w:hAnsi="Arial" w:cs="Arial"/>
                <w:color w:val="auto"/>
                <w:sz w:val="28"/>
                <w:szCs w:val="28"/>
              </w:rPr>
            </w:pPr>
          </w:p>
        </w:tc>
        <w:tc>
          <w:tcPr>
            <w:tcW w:w="4367" w:type="dxa"/>
            <w:tcBorders>
              <w:bottom w:val="single" w:sz="4" w:space="0" w:color="auto"/>
            </w:tcBorders>
            <w:shd w:val="clear" w:color="auto" w:fill="auto"/>
          </w:tcPr>
          <w:p w:rsidR="007D4A5E" w:rsidRPr="00AF5240" w:rsidRDefault="007D4A5E" w:rsidP="001F062B">
            <w:pPr>
              <w:rPr>
                <w:rFonts w:ascii="Arial" w:hAnsi="Arial" w:cs="Arial"/>
                <w:color w:val="auto"/>
                <w:sz w:val="28"/>
                <w:szCs w:val="28"/>
              </w:rPr>
            </w:pPr>
            <w:r w:rsidRPr="00AF5240">
              <w:rPr>
                <w:rFonts w:ascii="Arial" w:hAnsi="Arial" w:cs="Arial"/>
                <w:color w:val="auto"/>
                <w:sz w:val="28"/>
                <w:szCs w:val="28"/>
                <w:lang w:val="sr-Cyrl-CS"/>
              </w:rPr>
              <w:t>Да понуђач није</w:t>
            </w:r>
            <w:r w:rsidR="00EC3AC9">
              <w:rPr>
                <w:rFonts w:ascii="Arial" w:hAnsi="Arial" w:cs="Arial"/>
                <w:color w:val="auto"/>
                <w:sz w:val="28"/>
                <w:szCs w:val="28"/>
                <w:lang w:val="sr-Cyrl-CS"/>
              </w:rPr>
              <w:t xml:space="preserve"> био неликвидан у периоду </w:t>
            </w:r>
            <w:r w:rsidR="00EC3AC9">
              <w:rPr>
                <w:rFonts w:ascii="Arial" w:hAnsi="Arial" w:cs="Arial"/>
                <w:color w:val="auto"/>
                <w:sz w:val="28"/>
                <w:szCs w:val="28"/>
              </w:rPr>
              <w:t>јануар</w:t>
            </w:r>
            <w:r w:rsidR="00EC3AC9">
              <w:rPr>
                <w:rFonts w:ascii="Arial" w:hAnsi="Arial" w:cs="Arial"/>
                <w:color w:val="auto"/>
                <w:sz w:val="28"/>
                <w:szCs w:val="28"/>
                <w:lang w:val="sr-Cyrl-CS"/>
              </w:rPr>
              <w:t>-децембар</w:t>
            </w:r>
            <w:r w:rsidR="00040E84">
              <w:rPr>
                <w:rFonts w:ascii="Arial" w:hAnsi="Arial" w:cs="Arial"/>
                <w:color w:val="auto"/>
                <w:sz w:val="28"/>
                <w:szCs w:val="28"/>
                <w:lang w:val="sr-Cyrl-CS"/>
              </w:rPr>
              <w:t xml:space="preserve"> 2017</w:t>
            </w:r>
            <w:r w:rsidRPr="00AF5240">
              <w:rPr>
                <w:rFonts w:ascii="Arial" w:hAnsi="Arial" w:cs="Arial"/>
                <w:color w:val="auto"/>
                <w:sz w:val="28"/>
                <w:szCs w:val="28"/>
                <w:lang w:val="sr-Cyrl-CS"/>
              </w:rPr>
              <w:t>.</w:t>
            </w:r>
            <w:r w:rsidR="00040E84">
              <w:rPr>
                <w:rFonts w:ascii="Arial" w:hAnsi="Arial" w:cs="Arial"/>
                <w:color w:val="auto"/>
                <w:sz w:val="28"/>
                <w:szCs w:val="28"/>
                <w:lang w:val="sr-Cyrl-CS"/>
              </w:rPr>
              <w:t xml:space="preserve"> године</w:t>
            </w:r>
          </w:p>
        </w:tc>
        <w:tc>
          <w:tcPr>
            <w:tcW w:w="4423" w:type="dxa"/>
            <w:vMerge/>
            <w:shd w:val="clear" w:color="auto" w:fill="FFFFFF"/>
          </w:tcPr>
          <w:p w:rsidR="007D4A5E" w:rsidRPr="00271C78" w:rsidRDefault="007D4A5E" w:rsidP="001F062B">
            <w:pPr>
              <w:pStyle w:val="Default"/>
              <w:jc w:val="both"/>
              <w:rPr>
                <w:rFonts w:ascii="Arial" w:hAnsi="Arial" w:cs="Arial"/>
                <w:color w:val="auto"/>
                <w:sz w:val="28"/>
                <w:szCs w:val="28"/>
              </w:rPr>
            </w:pPr>
          </w:p>
        </w:tc>
      </w:tr>
      <w:tr w:rsidR="007D4A5E" w:rsidRPr="00271C78" w:rsidTr="00D9298A">
        <w:tc>
          <w:tcPr>
            <w:tcW w:w="849" w:type="dxa"/>
            <w:shd w:val="clear" w:color="auto" w:fill="C6D9F1"/>
          </w:tcPr>
          <w:p w:rsidR="007D4A5E" w:rsidRPr="00271C78" w:rsidRDefault="007D4A5E" w:rsidP="001F062B">
            <w:pPr>
              <w:jc w:val="center"/>
              <w:rPr>
                <w:rFonts w:ascii="Arial" w:hAnsi="Arial" w:cs="Arial"/>
                <w:color w:val="auto"/>
                <w:lang w:val="sr-Cyrl-CS"/>
              </w:rPr>
            </w:pPr>
            <w:r>
              <w:rPr>
                <w:rFonts w:ascii="Arial" w:hAnsi="Arial" w:cs="Arial"/>
                <w:color w:val="auto"/>
                <w:lang w:val="sr-Cyrl-CS"/>
              </w:rPr>
              <w:t>2</w:t>
            </w:r>
            <w:r w:rsidRPr="00271C78">
              <w:rPr>
                <w:rFonts w:ascii="Arial" w:hAnsi="Arial" w:cs="Arial"/>
                <w:color w:val="auto"/>
                <w:lang w:val="sr-Cyrl-CS"/>
              </w:rPr>
              <w:t>.</w:t>
            </w:r>
          </w:p>
        </w:tc>
        <w:tc>
          <w:tcPr>
            <w:tcW w:w="4367" w:type="dxa"/>
            <w:shd w:val="clear" w:color="auto" w:fill="C6D9F1"/>
          </w:tcPr>
          <w:p w:rsidR="007D4A5E" w:rsidRPr="00271C78" w:rsidRDefault="007D4A5E" w:rsidP="001F062B">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423" w:type="dxa"/>
            <w:vMerge w:val="restart"/>
            <w:shd w:val="clear" w:color="auto" w:fill="FFFFFF"/>
          </w:tcPr>
          <w:p w:rsidR="007D4A5E" w:rsidRPr="00271C78" w:rsidRDefault="007D4A5E" w:rsidP="001F062B">
            <w:pPr>
              <w:jc w:val="center"/>
              <w:rPr>
                <w:rFonts w:ascii="Arial" w:hAnsi="Arial" w:cs="Arial"/>
                <w:color w:val="auto"/>
                <w:sz w:val="28"/>
                <w:szCs w:val="28"/>
                <w:lang w:val="sr-Cyrl-CS"/>
              </w:rPr>
            </w:pPr>
          </w:p>
        </w:tc>
      </w:tr>
      <w:tr w:rsidR="007D4A5E" w:rsidRPr="00271C78" w:rsidTr="00D9298A">
        <w:trPr>
          <w:trHeight w:val="1120"/>
        </w:trPr>
        <w:tc>
          <w:tcPr>
            <w:tcW w:w="849" w:type="dxa"/>
            <w:shd w:val="clear" w:color="auto" w:fill="auto"/>
            <w:vAlign w:val="bottom"/>
          </w:tcPr>
          <w:p w:rsidR="007D4A5E" w:rsidRPr="00271C78" w:rsidRDefault="007D4A5E" w:rsidP="001F062B">
            <w:pPr>
              <w:rPr>
                <w:rFonts w:ascii="Arial" w:hAnsi="Arial" w:cs="Arial"/>
                <w:color w:val="auto"/>
                <w:sz w:val="28"/>
                <w:szCs w:val="28"/>
              </w:rPr>
            </w:pPr>
          </w:p>
        </w:tc>
        <w:tc>
          <w:tcPr>
            <w:tcW w:w="4367" w:type="dxa"/>
            <w:shd w:val="clear" w:color="auto" w:fill="auto"/>
          </w:tcPr>
          <w:p w:rsidR="007D4A5E" w:rsidRDefault="00FB7CCF" w:rsidP="001F062B">
            <w:pPr>
              <w:snapToGrid w:val="0"/>
              <w:rPr>
                <w:rFonts w:ascii="Arial" w:hAnsi="Arial" w:cs="Arial"/>
                <w:color w:val="auto"/>
                <w:lang w:val="sr-Cyrl-CS"/>
              </w:rPr>
            </w:pPr>
            <w:r>
              <w:rPr>
                <w:rFonts w:ascii="Arial" w:hAnsi="Arial" w:cs="Arial"/>
                <w:color w:val="auto"/>
              </w:rPr>
              <w:t xml:space="preserve">Понуђач мора да поседује или да има закључен </w:t>
            </w:r>
            <w:r w:rsidR="007D4A5E">
              <w:rPr>
                <w:rFonts w:ascii="Arial" w:hAnsi="Arial" w:cs="Arial"/>
                <w:color w:val="auto"/>
              </w:rPr>
              <w:t>уговор о закупу, лизинг</w:t>
            </w:r>
            <w:r>
              <w:rPr>
                <w:rFonts w:ascii="Arial" w:hAnsi="Arial" w:cs="Arial"/>
                <w:color w:val="auto"/>
              </w:rPr>
              <w:t>у итд.</w:t>
            </w:r>
            <w:r w:rsidR="007D4A5E">
              <w:rPr>
                <w:rFonts w:ascii="Arial" w:hAnsi="Arial" w:cs="Arial"/>
                <w:color w:val="auto"/>
                <w:lang w:val="sr-Cyrl-CS"/>
              </w:rPr>
              <w:t xml:space="preserve"> следеће грађевинске машине:</w:t>
            </w:r>
          </w:p>
          <w:p w:rsidR="007D4A5E" w:rsidRPr="00FB7CCF" w:rsidRDefault="004B4DC8" w:rsidP="00FB7CCF">
            <w:pPr>
              <w:pStyle w:val="ListParagraph"/>
              <w:numPr>
                <w:ilvl w:val="0"/>
                <w:numId w:val="21"/>
              </w:numPr>
              <w:snapToGrid w:val="0"/>
              <w:rPr>
                <w:rFonts w:ascii="Arial" w:hAnsi="Arial" w:cs="Arial"/>
                <w:color w:val="auto"/>
                <w:lang w:val="sr-Cyrl-CS"/>
              </w:rPr>
            </w:pPr>
            <w:r w:rsidRPr="00FB7CCF">
              <w:rPr>
                <w:rFonts w:ascii="Arial" w:hAnsi="Arial" w:cs="Arial"/>
                <w:color w:val="auto"/>
                <w:lang w:val="sr-Cyrl-CS"/>
              </w:rPr>
              <w:t>Лако доставно возило, 1</w:t>
            </w:r>
            <w:r w:rsidR="007D4A5E" w:rsidRPr="00FB7CCF">
              <w:rPr>
                <w:rFonts w:ascii="Arial" w:hAnsi="Arial" w:cs="Arial"/>
                <w:color w:val="auto"/>
                <w:lang w:val="sr-Cyrl-CS"/>
              </w:rPr>
              <w:t xml:space="preserve"> ком.</w:t>
            </w:r>
          </w:p>
          <w:p w:rsidR="002D2E8C" w:rsidRPr="002D2E8C" w:rsidRDefault="002D2E8C" w:rsidP="002D2E8C">
            <w:pPr>
              <w:snapToGrid w:val="0"/>
              <w:ind w:left="720"/>
              <w:rPr>
                <w:rFonts w:ascii="Arial" w:hAnsi="Arial" w:cs="Arial"/>
                <w:color w:val="auto"/>
                <w:lang w:val="sr-Cyrl-CS"/>
              </w:rPr>
            </w:pPr>
          </w:p>
          <w:p w:rsidR="007D4A5E" w:rsidRPr="00271C78" w:rsidRDefault="007D4A5E" w:rsidP="001F062B">
            <w:pPr>
              <w:snapToGrid w:val="0"/>
              <w:rPr>
                <w:rFonts w:ascii="Arial" w:hAnsi="Arial" w:cs="Arial"/>
                <w:color w:val="auto"/>
                <w:lang w:val="sr-Cyrl-CS"/>
              </w:rPr>
            </w:pPr>
          </w:p>
          <w:p w:rsidR="007D4A5E" w:rsidRPr="004324A7" w:rsidRDefault="007D4A5E" w:rsidP="001F062B">
            <w:pPr>
              <w:snapToGrid w:val="0"/>
              <w:rPr>
                <w:rFonts w:ascii="Arial" w:hAnsi="Arial" w:cs="Arial"/>
                <w:sz w:val="28"/>
                <w:szCs w:val="28"/>
              </w:rPr>
            </w:pPr>
          </w:p>
        </w:tc>
        <w:tc>
          <w:tcPr>
            <w:tcW w:w="4423" w:type="dxa"/>
            <w:vMerge/>
            <w:shd w:val="clear" w:color="auto" w:fill="FFFFFF"/>
          </w:tcPr>
          <w:p w:rsidR="007D4A5E" w:rsidRPr="00271C78" w:rsidRDefault="007D4A5E" w:rsidP="001F062B">
            <w:pPr>
              <w:jc w:val="both"/>
              <w:rPr>
                <w:rFonts w:ascii="Arial" w:hAnsi="Arial" w:cs="Arial"/>
                <w:color w:val="auto"/>
                <w:sz w:val="28"/>
                <w:szCs w:val="28"/>
                <w:lang w:val="sr-Cyrl-CS"/>
              </w:rPr>
            </w:pPr>
          </w:p>
        </w:tc>
      </w:tr>
      <w:tr w:rsidR="007D4A5E" w:rsidRPr="00271C78" w:rsidTr="00D9298A">
        <w:tc>
          <w:tcPr>
            <w:tcW w:w="849" w:type="dxa"/>
            <w:shd w:val="clear" w:color="auto" w:fill="C6D9F1"/>
          </w:tcPr>
          <w:p w:rsidR="007D4A5E" w:rsidRPr="00271C78" w:rsidRDefault="007D4A5E" w:rsidP="001F062B">
            <w:pPr>
              <w:jc w:val="center"/>
              <w:rPr>
                <w:rFonts w:ascii="Arial" w:hAnsi="Arial" w:cs="Arial"/>
                <w:color w:val="auto"/>
                <w:lang w:val="sr-Cyrl-CS"/>
              </w:rPr>
            </w:pPr>
            <w:r>
              <w:rPr>
                <w:rFonts w:ascii="Arial" w:hAnsi="Arial" w:cs="Arial"/>
                <w:color w:val="auto"/>
                <w:lang w:val="sr-Cyrl-CS"/>
              </w:rPr>
              <w:t>3</w:t>
            </w:r>
            <w:r w:rsidRPr="00271C78">
              <w:rPr>
                <w:rFonts w:ascii="Arial" w:hAnsi="Arial" w:cs="Arial"/>
                <w:color w:val="auto"/>
                <w:lang w:val="sr-Cyrl-CS"/>
              </w:rPr>
              <w:t>.</w:t>
            </w:r>
          </w:p>
        </w:tc>
        <w:tc>
          <w:tcPr>
            <w:tcW w:w="4367" w:type="dxa"/>
            <w:shd w:val="clear" w:color="auto" w:fill="C6D9F1"/>
          </w:tcPr>
          <w:p w:rsidR="007D4A5E" w:rsidRPr="00271C78" w:rsidRDefault="007D4A5E" w:rsidP="001F062B">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423" w:type="dxa"/>
            <w:vMerge/>
            <w:shd w:val="clear" w:color="auto" w:fill="FFFFFF"/>
          </w:tcPr>
          <w:p w:rsidR="007D4A5E" w:rsidRPr="00271C78" w:rsidRDefault="007D4A5E" w:rsidP="001F062B">
            <w:pPr>
              <w:jc w:val="center"/>
              <w:rPr>
                <w:rFonts w:ascii="Arial" w:hAnsi="Arial" w:cs="Arial"/>
                <w:color w:val="auto"/>
                <w:sz w:val="28"/>
                <w:szCs w:val="28"/>
                <w:lang w:val="sr-Cyrl-CS"/>
              </w:rPr>
            </w:pPr>
          </w:p>
        </w:tc>
      </w:tr>
      <w:tr w:rsidR="007D4A5E" w:rsidRPr="00E079DD" w:rsidTr="00D9298A">
        <w:trPr>
          <w:trHeight w:val="1212"/>
        </w:trPr>
        <w:tc>
          <w:tcPr>
            <w:tcW w:w="849" w:type="dxa"/>
            <w:shd w:val="clear" w:color="auto" w:fill="auto"/>
          </w:tcPr>
          <w:p w:rsidR="007D4A5E" w:rsidRPr="00271C78" w:rsidRDefault="007D4A5E" w:rsidP="001F062B">
            <w:pPr>
              <w:rPr>
                <w:rFonts w:ascii="Arial" w:hAnsi="Arial" w:cs="Arial"/>
                <w:color w:val="auto"/>
              </w:rPr>
            </w:pPr>
          </w:p>
          <w:p w:rsidR="007D4A5E" w:rsidRPr="00271C78" w:rsidRDefault="007D4A5E" w:rsidP="001F062B">
            <w:pPr>
              <w:rPr>
                <w:rFonts w:ascii="Arial" w:hAnsi="Arial" w:cs="Arial"/>
                <w:color w:val="auto"/>
              </w:rPr>
            </w:pPr>
          </w:p>
        </w:tc>
        <w:tc>
          <w:tcPr>
            <w:tcW w:w="4367" w:type="dxa"/>
            <w:shd w:val="clear" w:color="auto" w:fill="auto"/>
          </w:tcPr>
          <w:p w:rsidR="007D4A5E" w:rsidRPr="00271C78" w:rsidRDefault="007D4A5E" w:rsidP="001F062B">
            <w:pPr>
              <w:snapToGrid w:val="0"/>
              <w:rPr>
                <w:rFonts w:ascii="Arial" w:hAnsi="Arial" w:cs="Arial"/>
                <w:color w:val="auto"/>
                <w:lang w:val="sr-Cyrl-CS"/>
              </w:rPr>
            </w:pPr>
          </w:p>
          <w:p w:rsidR="007D4A5E" w:rsidRPr="00C3652B" w:rsidRDefault="007D4A5E" w:rsidP="001F062B">
            <w:pPr>
              <w:snapToGrid w:val="0"/>
              <w:rPr>
                <w:rFonts w:ascii="Arial" w:hAnsi="Arial" w:cs="Arial"/>
                <w:color w:val="auto"/>
                <w:lang w:val="sr-Cyrl-CS"/>
              </w:rPr>
            </w:pPr>
            <w:r>
              <w:rPr>
                <w:rFonts w:ascii="Arial" w:hAnsi="Arial" w:cs="Arial"/>
                <w:color w:val="auto"/>
                <w:lang w:val="sr-Cyrl-CS"/>
              </w:rPr>
              <w:t>1. Један дипломирани инжењер грађевине са важећом лиценцом 400, 410 или 411, стално запослен или ангажован уговором.</w:t>
            </w:r>
          </w:p>
          <w:p w:rsidR="007D4A5E" w:rsidRPr="001F78FF" w:rsidRDefault="00413AC7" w:rsidP="00413AC7">
            <w:pPr>
              <w:snapToGrid w:val="0"/>
              <w:rPr>
                <w:rFonts w:ascii="Arial" w:hAnsi="Arial" w:cs="Arial"/>
              </w:rPr>
            </w:pPr>
            <w:r>
              <w:rPr>
                <w:rFonts w:ascii="Arial" w:hAnsi="Arial" w:cs="Arial"/>
                <w:color w:val="auto"/>
                <w:lang w:val="sr-Cyrl-CS"/>
              </w:rPr>
              <w:t>2</w:t>
            </w:r>
            <w:r w:rsidR="007D4A5E">
              <w:rPr>
                <w:rFonts w:ascii="Arial" w:hAnsi="Arial" w:cs="Arial"/>
                <w:color w:val="auto"/>
                <w:lang w:val="sr-Cyrl-CS"/>
              </w:rPr>
              <w:t xml:space="preserve">. Грађевински радници различитих грађевинских струка, </w:t>
            </w:r>
            <w:r>
              <w:rPr>
                <w:rFonts w:ascii="Arial" w:hAnsi="Arial" w:cs="Arial"/>
                <w:color w:val="auto"/>
                <w:lang w:val="sr-Cyrl-CS"/>
              </w:rPr>
              <w:t>3 извршио</w:t>
            </w:r>
            <w:r w:rsidR="007D4A5E">
              <w:rPr>
                <w:rFonts w:ascii="Arial" w:hAnsi="Arial" w:cs="Arial"/>
                <w:color w:val="auto"/>
                <w:lang w:val="sr-Cyrl-CS"/>
              </w:rPr>
              <w:t>ца</w:t>
            </w:r>
            <w:r w:rsidR="007D4A5E">
              <w:rPr>
                <w:rFonts w:ascii="Arial" w:hAnsi="Arial" w:cs="Arial"/>
                <w:color w:val="auto"/>
              </w:rPr>
              <w:t>.</w:t>
            </w:r>
          </w:p>
        </w:tc>
        <w:tc>
          <w:tcPr>
            <w:tcW w:w="4423" w:type="dxa"/>
            <w:vMerge/>
            <w:shd w:val="clear" w:color="auto" w:fill="FFFFFF"/>
          </w:tcPr>
          <w:p w:rsidR="007D4A5E" w:rsidRPr="00271C78" w:rsidRDefault="007D4A5E" w:rsidP="001F062B">
            <w:pPr>
              <w:jc w:val="both"/>
              <w:rPr>
                <w:rFonts w:ascii="Arial" w:hAnsi="Arial" w:cs="Arial"/>
                <w:color w:val="auto"/>
                <w:lang w:val="sr-Cyrl-CS"/>
              </w:rPr>
            </w:pPr>
          </w:p>
        </w:tc>
      </w:tr>
    </w:tbl>
    <w:p w:rsidR="00E74EA4" w:rsidRDefault="00E74EA4" w:rsidP="007D4A5E">
      <w:pPr>
        <w:pStyle w:val="ListParagraph"/>
        <w:tabs>
          <w:tab w:val="left" w:pos="680"/>
        </w:tabs>
        <w:ind w:left="0"/>
        <w:rPr>
          <w:rFonts w:ascii="Arial" w:eastAsia="TimesNewRomanPS-BoldMT" w:hAnsi="Arial" w:cs="Arial"/>
          <w:b/>
          <w:bCs/>
          <w:color w:val="auto"/>
          <w:sz w:val="28"/>
          <w:szCs w:val="28"/>
        </w:rPr>
      </w:pPr>
    </w:p>
    <w:p w:rsidR="007D4A5E" w:rsidRPr="00D9476A" w:rsidRDefault="007D4A5E" w:rsidP="007D4A5E">
      <w:pPr>
        <w:pStyle w:val="ListParagraph"/>
        <w:tabs>
          <w:tab w:val="left" w:pos="680"/>
        </w:tabs>
        <w:ind w:left="0"/>
        <w:rPr>
          <w:rFonts w:ascii="Arial" w:eastAsia="TimesNewRomanPS-BoldMT" w:hAnsi="Arial" w:cs="Arial"/>
          <w:b/>
          <w:bCs/>
          <w:color w:val="auto"/>
          <w:sz w:val="28"/>
          <w:szCs w:val="28"/>
          <w:lang w:val="sr-Cyrl-CS"/>
        </w:rPr>
      </w:pPr>
    </w:p>
    <w:p w:rsidR="007D4A5E" w:rsidRDefault="007D4A5E" w:rsidP="007D4A5E">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w:t>
      </w:r>
    </w:p>
    <w:p w:rsidR="007D4A5E" w:rsidRDefault="007D4A5E" w:rsidP="00D9298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 xml:space="preserve"> ДОКАЗУЈЕ ИСПУЊЕНОСТ УСЛОВА</w:t>
      </w:r>
    </w:p>
    <w:p w:rsidR="007D4A5E" w:rsidRPr="004305DB" w:rsidRDefault="007D4A5E" w:rsidP="007D4A5E">
      <w:pPr>
        <w:pStyle w:val="ListParagraph"/>
        <w:tabs>
          <w:tab w:val="left" w:pos="680"/>
        </w:tabs>
        <w:ind w:left="0"/>
        <w:jc w:val="center"/>
        <w:rPr>
          <w:rFonts w:ascii="Arial" w:eastAsia="TimesNewRomanPS-BoldMT" w:hAnsi="Arial" w:cs="Arial"/>
          <w:b/>
          <w:bCs/>
          <w:color w:val="auto"/>
          <w:sz w:val="28"/>
          <w:szCs w:val="28"/>
          <w:lang w:val="sr-Cyrl-CS"/>
        </w:rPr>
      </w:pPr>
    </w:p>
    <w:p w:rsidR="007D4A5E" w:rsidRPr="006453AC" w:rsidRDefault="007D4A5E" w:rsidP="007D4A5E">
      <w:pPr>
        <w:pStyle w:val="ListParagraph"/>
        <w:numPr>
          <w:ilvl w:val="0"/>
          <w:numId w:val="1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proofErr w:type="gramStart"/>
      <w:r w:rsidRPr="001B07E6">
        <w:rPr>
          <w:rFonts w:ascii="Arial" w:hAnsi="Arial" w:cs="Arial"/>
        </w:rPr>
        <w:t>и</w:t>
      </w:r>
      <w:proofErr w:type="gramEnd"/>
      <w:r w:rsidRPr="001B07E6">
        <w:rPr>
          <w:rFonts w:ascii="Arial" w:hAnsi="Arial" w:cs="Arial"/>
        </w:rPr>
        <w:t xml:space="preserve">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Pr>
          <w:rFonts w:ascii="Arial" w:hAnsi="Arial" w:cs="Arial"/>
        </w:rPr>
        <w:t>а под редним бројем 1, 2, 3</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w:t>
      </w:r>
      <w:r w:rsidRPr="001B07E6">
        <w:rPr>
          <w:rFonts w:ascii="Arial" w:hAnsi="Arial" w:cs="Arial"/>
        </w:rPr>
        <w:lastRenderedPageBreak/>
        <w:t xml:space="preserve">из чл. 75. </w:t>
      </w:r>
      <w:proofErr w:type="gramStart"/>
      <w:r w:rsidRPr="001B07E6">
        <w:rPr>
          <w:rFonts w:ascii="Arial" w:hAnsi="Arial" w:cs="Arial"/>
        </w:rPr>
        <w:t>ст</w:t>
      </w:r>
      <w:proofErr w:type="gramEnd"/>
      <w:r w:rsidRPr="001B07E6">
        <w:rPr>
          <w:rFonts w:ascii="Arial" w:hAnsi="Arial" w:cs="Arial"/>
        </w:rPr>
        <w:t>.</w:t>
      </w:r>
      <w:r>
        <w:rPr>
          <w:rFonts w:ascii="Arial" w:hAnsi="Arial" w:cs="Arial"/>
        </w:rPr>
        <w:t xml:space="preserve"> 1. </w:t>
      </w:r>
      <w:proofErr w:type="gramStart"/>
      <w:r>
        <w:rPr>
          <w:rFonts w:ascii="Arial" w:hAnsi="Arial" w:cs="Arial"/>
        </w:rPr>
        <w:t>тач</w:t>
      </w:r>
      <w:proofErr w:type="gramEnd"/>
      <w:r>
        <w:rPr>
          <w:rFonts w:ascii="Arial" w:hAnsi="Arial" w:cs="Arial"/>
        </w:rPr>
        <w:t xml:space="preserve">. 1) </w:t>
      </w:r>
      <w:proofErr w:type="gramStart"/>
      <w:r>
        <w:rPr>
          <w:rFonts w:ascii="Arial" w:hAnsi="Arial" w:cs="Arial"/>
        </w:rPr>
        <w:t>до</w:t>
      </w:r>
      <w:proofErr w:type="gramEnd"/>
      <w:r>
        <w:rPr>
          <w:rFonts w:ascii="Arial" w:hAnsi="Arial" w:cs="Arial"/>
        </w:rPr>
        <w:t xml:space="preserve"> 4), чл. 75. </w:t>
      </w:r>
      <w:proofErr w:type="gramStart"/>
      <w:r>
        <w:rPr>
          <w:rFonts w:ascii="Arial" w:hAnsi="Arial" w:cs="Arial"/>
        </w:rPr>
        <w:t>ст</w:t>
      </w:r>
      <w:proofErr w:type="gramEnd"/>
      <w:r>
        <w:rPr>
          <w:rFonts w:ascii="Arial" w:hAnsi="Arial" w:cs="Arial"/>
        </w:rPr>
        <w:t xml:space="preserve">. 2. </w:t>
      </w:r>
      <w:proofErr w:type="gramStart"/>
      <w:r w:rsidRPr="001B07E6">
        <w:rPr>
          <w:rFonts w:ascii="Arial" w:hAnsi="Arial" w:cs="Arial"/>
        </w:rPr>
        <w:t>и</w:t>
      </w:r>
      <w:proofErr w:type="gramEnd"/>
      <w:r w:rsidRPr="001B07E6">
        <w:rPr>
          <w:rFonts w:ascii="Arial" w:hAnsi="Arial" w:cs="Arial"/>
        </w:rPr>
        <w:t xml:space="preserve"> чл. 76. ЗЈН, дефинисане овом конкурсном документацијом. </w:t>
      </w:r>
    </w:p>
    <w:p w:rsidR="007D4A5E" w:rsidRPr="006453AC" w:rsidRDefault="007D4A5E" w:rsidP="007D4A5E">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7D4A5E" w:rsidRPr="00412CBE" w:rsidRDefault="007D4A5E" w:rsidP="007D4A5E">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00D85EA9">
        <w:rPr>
          <w:rFonts w:ascii="Arial" w:hAnsi="Arial" w:cs="Arial"/>
          <w:i/>
          <w:color w:val="auto"/>
        </w:rPr>
        <w:t>V</w:t>
      </w:r>
      <w:r w:rsidRPr="004F54F1">
        <w:rPr>
          <w:rFonts w:ascii="Arial" w:hAnsi="Arial" w:cs="Arial"/>
          <w:i/>
          <w:color w:val="auto"/>
        </w:rPr>
        <w:t xml:space="preserve">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7D4A5E" w:rsidRDefault="007D4A5E" w:rsidP="007D4A5E">
      <w:pPr>
        <w:pStyle w:val="ListParagraph"/>
        <w:jc w:val="both"/>
        <w:rPr>
          <w:rFonts w:ascii="Arial" w:hAnsi="Arial" w:cs="Arial"/>
          <w:bCs/>
          <w:iCs/>
          <w:lang w:val="sr-Cyrl-CS"/>
        </w:rPr>
      </w:pPr>
    </w:p>
    <w:p w:rsidR="007D4A5E" w:rsidRPr="007929A9" w:rsidRDefault="007D4A5E" w:rsidP="007D4A5E">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D4A5E" w:rsidRDefault="007D4A5E" w:rsidP="007D4A5E">
      <w:pPr>
        <w:pStyle w:val="ListParagraph"/>
        <w:ind w:left="0"/>
        <w:rPr>
          <w:rFonts w:ascii="Arial" w:eastAsia="TimesNewRomanPSMT" w:hAnsi="Arial" w:cs="Arial"/>
          <w:bCs/>
        </w:rPr>
      </w:pPr>
    </w:p>
    <w:p w:rsidR="007D4A5E" w:rsidRPr="007929A9" w:rsidRDefault="007D4A5E" w:rsidP="007D4A5E">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D4A5E" w:rsidRPr="006815A0" w:rsidRDefault="007D4A5E" w:rsidP="007D4A5E">
      <w:pPr>
        <w:pStyle w:val="ListParagraph"/>
        <w:jc w:val="both"/>
        <w:rPr>
          <w:rFonts w:ascii="Arial" w:hAnsi="Arial" w:cs="Arial"/>
          <w:bCs/>
          <w:iCs/>
          <w:lang w:val="sr-Cyrl-CS"/>
        </w:rPr>
      </w:pPr>
    </w:p>
    <w:p w:rsidR="007D4A5E" w:rsidRDefault="007D4A5E" w:rsidP="007D4A5E">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7D4A5E" w:rsidRPr="00523A31" w:rsidRDefault="007D4A5E" w:rsidP="007D4A5E">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7D4A5E" w:rsidRPr="00523A31" w:rsidRDefault="007D4A5E" w:rsidP="007D4A5E">
      <w:pPr>
        <w:pStyle w:val="ListParagraph"/>
        <w:jc w:val="both"/>
        <w:rPr>
          <w:rFonts w:ascii="Arial" w:eastAsia="TimesNewRomanPSMT" w:hAnsi="Arial" w:cs="Arial"/>
          <w:bCs/>
          <w:color w:val="auto"/>
        </w:rPr>
      </w:pPr>
    </w:p>
    <w:p w:rsidR="007D4A5E" w:rsidRPr="00523A31" w:rsidRDefault="007D4A5E" w:rsidP="007D4A5E">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7D4A5E" w:rsidRPr="00523A31" w:rsidRDefault="007D4A5E" w:rsidP="00D9298A">
      <w:pPr>
        <w:pStyle w:val="ListParagraph"/>
        <w:numPr>
          <w:ilvl w:val="0"/>
          <w:numId w:val="5"/>
        </w:numPr>
        <w:tabs>
          <w:tab w:val="left" w:pos="680"/>
        </w:tabs>
        <w:ind w:left="709" w:firstLine="632"/>
        <w:jc w:val="both"/>
        <w:rPr>
          <w:rFonts w:ascii="Arial" w:eastAsia="TimesNewRomanPSMT" w:hAnsi="Arial" w:cs="Arial"/>
          <w:bCs/>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7D4A5E" w:rsidRPr="00523A31" w:rsidRDefault="007D4A5E" w:rsidP="00D9298A">
      <w:pPr>
        <w:pStyle w:val="ListParagraph"/>
        <w:tabs>
          <w:tab w:val="left" w:pos="680"/>
        </w:tabs>
        <w:ind w:left="709" w:firstLine="632"/>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7D4A5E" w:rsidRPr="00523A31" w:rsidRDefault="007D4A5E" w:rsidP="00D9298A">
      <w:pPr>
        <w:pStyle w:val="ListParagraph"/>
        <w:tabs>
          <w:tab w:val="left" w:pos="680"/>
        </w:tabs>
        <w:ind w:left="709" w:firstLine="632"/>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proofErr w:type="gramStart"/>
      <w:r w:rsidRPr="00523A31">
        <w:rPr>
          <w:rFonts w:ascii="Arial" w:hAnsi="Arial" w:cs="Arial"/>
          <w:color w:val="auto"/>
        </w:rPr>
        <w:t>,,</w:t>
      </w:r>
      <w:proofErr w:type="gramEnd"/>
      <w:r w:rsidRPr="00523A31">
        <w:rPr>
          <w:rFonts w:ascii="Arial" w:hAnsi="Arial" w:cs="Arial"/>
          <w:color w:val="auto"/>
        </w:rPr>
        <w:t xml:space="preserve"> односно извод из одговарајућег регистра.</w:t>
      </w:r>
    </w:p>
    <w:p w:rsidR="007D4A5E" w:rsidRPr="00523A31" w:rsidRDefault="007D4A5E" w:rsidP="00D9298A">
      <w:pPr>
        <w:pStyle w:val="ListParagraph"/>
        <w:numPr>
          <w:ilvl w:val="0"/>
          <w:numId w:val="5"/>
        </w:numPr>
        <w:tabs>
          <w:tab w:val="left" w:pos="680"/>
        </w:tabs>
        <w:autoSpaceDE w:val="0"/>
        <w:autoSpaceDN w:val="0"/>
        <w:adjustRightInd w:val="0"/>
        <w:ind w:left="709" w:firstLine="632"/>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7D4A5E" w:rsidRPr="00523A31" w:rsidRDefault="007D4A5E" w:rsidP="00D9298A">
      <w:pPr>
        <w:pStyle w:val="ListParagraph"/>
        <w:tabs>
          <w:tab w:val="left" w:pos="680"/>
        </w:tabs>
        <w:autoSpaceDE w:val="0"/>
        <w:autoSpaceDN w:val="0"/>
        <w:adjustRightInd w:val="0"/>
        <w:ind w:left="709" w:firstLine="632"/>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5EA9">
        <w:rPr>
          <w:rFonts w:ascii="Arial" w:hAnsi="Arial" w:cs="Arial"/>
          <w:b/>
          <w:color w:val="auto"/>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w:t>
      </w:r>
      <w:r w:rsidRPr="00523A31">
        <w:rPr>
          <w:rFonts w:ascii="Arial" w:hAnsi="Arial" w:cs="Arial"/>
          <w:color w:val="auto"/>
        </w:rPr>
        <w:lastRenderedPageBreak/>
        <w:t xml:space="preserve">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w:t>
      </w:r>
      <w:r>
        <w:rPr>
          <w:rFonts w:ascii="Arial" w:hAnsi="Arial" w:cs="Arial"/>
          <w:color w:val="auto"/>
        </w:rPr>
        <w:t>за</w:t>
      </w:r>
      <w:r w:rsidRPr="00523A31">
        <w:rPr>
          <w:rFonts w:ascii="Arial" w:hAnsi="Arial" w:cs="Arial"/>
          <w:color w:val="auto"/>
        </w:rPr>
        <w:t xml:space="preserve">конских заступника дужан је да достави доказ за сваког од њих. </w:t>
      </w:r>
    </w:p>
    <w:p w:rsidR="007D4A5E" w:rsidRPr="00523A31" w:rsidRDefault="007D4A5E" w:rsidP="00D9298A">
      <w:pPr>
        <w:pStyle w:val="ListParagraph"/>
        <w:tabs>
          <w:tab w:val="left" w:pos="680"/>
        </w:tabs>
        <w:autoSpaceDE w:val="0"/>
        <w:autoSpaceDN w:val="0"/>
        <w:adjustRightInd w:val="0"/>
        <w:ind w:left="709" w:firstLine="632"/>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D4A5E" w:rsidRPr="00523A31" w:rsidRDefault="007D4A5E" w:rsidP="00D9298A">
      <w:pPr>
        <w:pStyle w:val="ListParagraph"/>
        <w:tabs>
          <w:tab w:val="left" w:pos="680"/>
        </w:tabs>
        <w:autoSpaceDE w:val="0"/>
        <w:autoSpaceDN w:val="0"/>
        <w:adjustRightInd w:val="0"/>
        <w:ind w:left="709" w:firstLine="632"/>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7D4A5E" w:rsidRPr="00523A31" w:rsidRDefault="007D4A5E" w:rsidP="00D9298A">
      <w:pPr>
        <w:pStyle w:val="ListParagraph"/>
        <w:numPr>
          <w:ilvl w:val="0"/>
          <w:numId w:val="5"/>
        </w:numPr>
        <w:tabs>
          <w:tab w:val="left" w:pos="680"/>
        </w:tabs>
        <w:autoSpaceDE w:val="0"/>
        <w:autoSpaceDN w:val="0"/>
        <w:adjustRightInd w:val="0"/>
        <w:ind w:left="709" w:firstLine="632"/>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7D4A5E" w:rsidRPr="00523A31" w:rsidRDefault="007D4A5E" w:rsidP="00D9298A">
      <w:pPr>
        <w:pStyle w:val="ListParagraph"/>
        <w:tabs>
          <w:tab w:val="left" w:pos="680"/>
        </w:tabs>
        <w:autoSpaceDE w:val="0"/>
        <w:autoSpaceDN w:val="0"/>
        <w:adjustRightInd w:val="0"/>
        <w:ind w:left="709" w:firstLine="632"/>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D4A5E" w:rsidRPr="00523A31" w:rsidRDefault="007D4A5E" w:rsidP="00D9298A">
      <w:pPr>
        <w:pStyle w:val="ListParagraph"/>
        <w:tabs>
          <w:tab w:val="left" w:pos="680"/>
        </w:tabs>
        <w:autoSpaceDE w:val="0"/>
        <w:autoSpaceDN w:val="0"/>
        <w:adjustRightInd w:val="0"/>
        <w:ind w:left="709" w:firstLine="632"/>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7D4A5E" w:rsidRPr="00523A31" w:rsidRDefault="007D4A5E" w:rsidP="00D9298A">
      <w:pPr>
        <w:pStyle w:val="ListParagraph"/>
        <w:tabs>
          <w:tab w:val="left" w:pos="680"/>
        </w:tabs>
        <w:autoSpaceDE w:val="0"/>
        <w:autoSpaceDN w:val="0"/>
        <w:adjustRightInd w:val="0"/>
        <w:ind w:left="709" w:firstLine="632"/>
        <w:jc w:val="both"/>
        <w:rPr>
          <w:rFonts w:ascii="Arial" w:hAnsi="Arial" w:cs="Arial"/>
          <w:color w:val="auto"/>
        </w:rPr>
      </w:pPr>
    </w:p>
    <w:p w:rsidR="007D4A5E" w:rsidRPr="00523A31" w:rsidRDefault="007D4A5E" w:rsidP="00D9298A">
      <w:pPr>
        <w:pStyle w:val="ListParagraph"/>
        <w:numPr>
          <w:ilvl w:val="0"/>
          <w:numId w:val="11"/>
        </w:numPr>
        <w:tabs>
          <w:tab w:val="left" w:pos="680"/>
        </w:tabs>
        <w:autoSpaceDE w:val="0"/>
        <w:autoSpaceDN w:val="0"/>
        <w:adjustRightInd w:val="0"/>
        <w:ind w:left="709" w:firstLine="632"/>
        <w:jc w:val="both"/>
        <w:rPr>
          <w:rFonts w:ascii="Arial" w:hAnsi="Arial" w:cs="Arial"/>
          <w:b/>
          <w:color w:val="auto"/>
        </w:rPr>
      </w:pPr>
      <w:r w:rsidRPr="00523A31">
        <w:rPr>
          <w:rFonts w:ascii="Arial" w:hAnsi="Arial" w:cs="Arial"/>
          <w:b/>
          <w:color w:val="auto"/>
        </w:rPr>
        <w:t>ДОДАТНИ УСЛОВИ</w:t>
      </w:r>
    </w:p>
    <w:p w:rsidR="007D4A5E" w:rsidRPr="00523A31" w:rsidRDefault="007D4A5E" w:rsidP="00D9298A">
      <w:pPr>
        <w:pStyle w:val="ListParagraph"/>
        <w:numPr>
          <w:ilvl w:val="0"/>
          <w:numId w:val="13"/>
        </w:numPr>
        <w:tabs>
          <w:tab w:val="left" w:pos="680"/>
        </w:tabs>
        <w:autoSpaceDE w:val="0"/>
        <w:autoSpaceDN w:val="0"/>
        <w:adjustRightInd w:val="0"/>
        <w:ind w:left="709" w:firstLine="632"/>
        <w:jc w:val="both"/>
        <w:rPr>
          <w:rFonts w:ascii="Arial" w:hAnsi="Arial" w:cs="Arial"/>
          <w:color w:val="auto"/>
        </w:rPr>
      </w:pPr>
      <w:r w:rsidRPr="00523A31">
        <w:rPr>
          <w:rFonts w:ascii="Arial" w:eastAsia="TimesNewRomanPSMT" w:hAnsi="Arial" w:cs="Arial"/>
          <w:bCs/>
          <w:color w:val="auto"/>
        </w:rPr>
        <w:t xml:space="preserve">Финансијски капацитет, услов под редним бројем 1. наведен у табеларном приказу </w:t>
      </w:r>
      <w:r w:rsidRPr="00523A31">
        <w:rPr>
          <w:rFonts w:ascii="Arial" w:eastAsia="TimesNewRomanPSMT" w:hAnsi="Arial" w:cs="Arial"/>
          <w:b/>
          <w:bCs/>
          <w:color w:val="auto"/>
        </w:rPr>
        <w:t>додатних услова – Доказ:</w:t>
      </w:r>
    </w:p>
    <w:p w:rsidR="007D4A5E" w:rsidRPr="00AF5240" w:rsidRDefault="007D4A5E" w:rsidP="00D9298A">
      <w:pPr>
        <w:pStyle w:val="ListParagraph"/>
        <w:tabs>
          <w:tab w:val="left" w:pos="680"/>
        </w:tabs>
        <w:autoSpaceDE w:val="0"/>
        <w:autoSpaceDN w:val="0"/>
        <w:adjustRightInd w:val="0"/>
        <w:ind w:left="709" w:firstLine="632"/>
        <w:jc w:val="both"/>
        <w:rPr>
          <w:rFonts w:ascii="Arial" w:hAnsi="Arial" w:cs="Arial"/>
          <w:color w:val="auto"/>
          <w:lang w:val="sr-Cyrl-CS"/>
        </w:rPr>
      </w:pPr>
      <w:r>
        <w:rPr>
          <w:rFonts w:ascii="Arial" w:hAnsi="Arial" w:cs="Arial"/>
          <w:color w:val="auto"/>
        </w:rPr>
        <w:t>З</w:t>
      </w:r>
      <w:r w:rsidRPr="00523A31">
        <w:rPr>
          <w:rFonts w:ascii="Arial" w:hAnsi="Arial" w:cs="Arial"/>
          <w:color w:val="auto"/>
        </w:rPr>
        <w:t>а н</w:t>
      </w:r>
      <w:r>
        <w:rPr>
          <w:rFonts w:ascii="Arial" w:hAnsi="Arial" w:cs="Arial"/>
          <w:color w:val="auto"/>
        </w:rPr>
        <w:t>еопходан финансијски капацитет</w:t>
      </w:r>
      <w:r>
        <w:rPr>
          <w:rFonts w:ascii="Arial" w:hAnsi="Arial" w:cs="Arial"/>
          <w:color w:val="auto"/>
          <w:lang w:val="sr-Cyrl-CS"/>
        </w:rPr>
        <w:t xml:space="preserve"> </w:t>
      </w:r>
      <w:r>
        <w:rPr>
          <w:rFonts w:ascii="Arial" w:hAnsi="Arial" w:cs="Arial"/>
          <w:color w:val="auto"/>
        </w:rPr>
        <w:t>-</w:t>
      </w:r>
      <w:r>
        <w:rPr>
          <w:rFonts w:ascii="Arial" w:hAnsi="Arial" w:cs="Arial"/>
          <w:color w:val="auto"/>
          <w:lang w:val="sr-Cyrl-CS"/>
        </w:rPr>
        <w:t xml:space="preserve"> </w:t>
      </w:r>
      <w:r w:rsidRPr="00523A31">
        <w:rPr>
          <w:rFonts w:ascii="Arial" w:hAnsi="Arial" w:cs="Arial"/>
          <w:color w:val="auto"/>
        </w:rPr>
        <w:t>да</w:t>
      </w:r>
      <w:r w:rsidR="008401E4">
        <w:rPr>
          <w:rFonts w:ascii="Arial" w:hAnsi="Arial" w:cs="Arial"/>
          <w:color w:val="auto"/>
          <w:lang w:val="sr-Cyrl-CS"/>
        </w:rPr>
        <w:t xml:space="preserve"> понуђач у периоду јануар-децембар</w:t>
      </w:r>
      <w:r w:rsidR="00034AA6">
        <w:rPr>
          <w:rFonts w:ascii="Arial" w:hAnsi="Arial" w:cs="Arial"/>
          <w:color w:val="auto"/>
          <w:lang w:val="sr-Cyrl-CS"/>
        </w:rPr>
        <w:t xml:space="preserve"> 2017</w:t>
      </w:r>
      <w:r>
        <w:rPr>
          <w:rFonts w:ascii="Arial" w:hAnsi="Arial" w:cs="Arial"/>
          <w:color w:val="auto"/>
          <w:lang w:val="sr-Cyrl-CS"/>
        </w:rPr>
        <w:t>. није био неликвидан</w:t>
      </w:r>
      <w:r w:rsidRPr="00523A31">
        <w:rPr>
          <w:rFonts w:ascii="Arial" w:hAnsi="Arial" w:cs="Arial"/>
          <w:color w:val="auto"/>
          <w:lang w:val="sr-Cyrl-CS"/>
        </w:rPr>
        <w:t xml:space="preserve">, доказ је потврда Народне банке Србије </w:t>
      </w:r>
      <w:r w:rsidRPr="00523A31">
        <w:rPr>
          <w:rFonts w:ascii="Arial" w:hAnsi="Arial" w:cs="Arial"/>
          <w:color w:val="auto"/>
        </w:rPr>
        <w:t xml:space="preserve">да понуђач </w:t>
      </w:r>
      <w:r w:rsidRPr="00523A31">
        <w:rPr>
          <w:rFonts w:ascii="Arial" w:hAnsi="Arial" w:cs="Arial"/>
          <w:color w:val="auto"/>
          <w:lang w:val="sr-Cyrl-CS"/>
        </w:rPr>
        <w:t>у периоду</w:t>
      </w:r>
      <w:r w:rsidR="008401E4">
        <w:rPr>
          <w:rFonts w:ascii="Arial" w:hAnsi="Arial" w:cs="Arial"/>
          <w:color w:val="auto"/>
          <w:lang w:val="sr-Cyrl-CS"/>
        </w:rPr>
        <w:t xml:space="preserve"> јануар-децембар</w:t>
      </w:r>
      <w:r w:rsidR="00034AA6">
        <w:rPr>
          <w:rFonts w:ascii="Arial" w:hAnsi="Arial" w:cs="Arial"/>
          <w:color w:val="auto"/>
          <w:lang w:val="sr-Cyrl-CS"/>
        </w:rPr>
        <w:t xml:space="preserve"> 2017</w:t>
      </w:r>
      <w:r>
        <w:rPr>
          <w:rFonts w:ascii="Arial" w:hAnsi="Arial" w:cs="Arial"/>
          <w:color w:val="auto"/>
          <w:lang w:val="sr-Cyrl-CS"/>
        </w:rPr>
        <w:t xml:space="preserve">. </w:t>
      </w:r>
      <w:r w:rsidRPr="00523A31">
        <w:rPr>
          <w:rFonts w:ascii="Arial" w:hAnsi="Arial" w:cs="Arial"/>
          <w:color w:val="auto"/>
          <w:lang w:val="sr-Cyrl-CS"/>
        </w:rPr>
        <w:t>није био неликвидан, с тим да понуђач није у обавези да доставља овај доказ уколико су подаци јавно доступни на интерне</w:t>
      </w:r>
      <w:r>
        <w:rPr>
          <w:rFonts w:ascii="Arial" w:hAnsi="Arial" w:cs="Arial"/>
          <w:color w:val="auto"/>
          <w:lang w:val="sr-Cyrl-CS"/>
        </w:rPr>
        <w:t>т страници Народне банке Србије.</w:t>
      </w:r>
    </w:p>
    <w:p w:rsidR="007D4A5E" w:rsidRPr="00AF5240" w:rsidRDefault="007D4A5E" w:rsidP="00D9298A">
      <w:pPr>
        <w:pStyle w:val="ListParagraph"/>
        <w:numPr>
          <w:ilvl w:val="0"/>
          <w:numId w:val="13"/>
        </w:numPr>
        <w:tabs>
          <w:tab w:val="left" w:pos="680"/>
        </w:tabs>
        <w:autoSpaceDE w:val="0"/>
        <w:autoSpaceDN w:val="0"/>
        <w:adjustRightInd w:val="0"/>
        <w:ind w:left="709" w:firstLine="632"/>
        <w:jc w:val="both"/>
        <w:rPr>
          <w:rFonts w:ascii="Arial" w:hAnsi="Arial" w:cs="Arial"/>
          <w:color w:val="auto"/>
        </w:rPr>
      </w:pPr>
      <w:r w:rsidRPr="00523A31">
        <w:rPr>
          <w:rFonts w:ascii="Arial" w:eastAsia="TimesNewRomanPSMT" w:hAnsi="Arial" w:cs="Arial"/>
          <w:bCs/>
          <w:color w:val="auto"/>
        </w:rPr>
        <w:t>Технички капацитет, услов под редним бр</w:t>
      </w:r>
      <w:r>
        <w:rPr>
          <w:rFonts w:ascii="Arial" w:eastAsia="TimesNewRomanPSMT" w:hAnsi="Arial" w:cs="Arial"/>
          <w:bCs/>
          <w:color w:val="auto"/>
        </w:rPr>
        <w:t xml:space="preserve">ојем </w:t>
      </w:r>
      <w:r w:rsidR="00FB7CCF">
        <w:rPr>
          <w:rFonts w:ascii="Arial" w:eastAsia="TimesNewRomanPSMT" w:hAnsi="Arial" w:cs="Arial"/>
          <w:bCs/>
          <w:color w:val="auto"/>
          <w:lang w:val="sr-Cyrl-CS"/>
        </w:rPr>
        <w:t>1</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p>
    <w:p w:rsidR="007D4A5E" w:rsidRPr="00AF5240" w:rsidRDefault="00C40609" w:rsidP="00D9298A">
      <w:pPr>
        <w:pStyle w:val="ListParagraph"/>
        <w:tabs>
          <w:tab w:val="left" w:pos="680"/>
        </w:tabs>
        <w:autoSpaceDE w:val="0"/>
        <w:autoSpaceDN w:val="0"/>
        <w:adjustRightInd w:val="0"/>
        <w:ind w:left="709" w:firstLine="632"/>
        <w:jc w:val="both"/>
        <w:rPr>
          <w:rFonts w:ascii="Arial" w:hAnsi="Arial" w:cs="Arial"/>
          <w:color w:val="auto"/>
          <w:lang w:val="sr-Cyrl-CS"/>
        </w:rPr>
      </w:pPr>
      <w:r>
        <w:rPr>
          <w:rFonts w:ascii="Arial" w:eastAsia="TimesNewRomanPSMT" w:hAnsi="Arial" w:cs="Arial"/>
          <w:bCs/>
          <w:color w:val="auto"/>
          <w:lang w:val="sr-Cyrl-CS"/>
        </w:rPr>
        <w:t>Фотокопије саобраћајне дозволе</w:t>
      </w:r>
      <w:r w:rsidR="007D4A5E" w:rsidRPr="00AF5240">
        <w:rPr>
          <w:rFonts w:ascii="Arial" w:eastAsia="TimesNewRomanPSMT" w:hAnsi="Arial" w:cs="Arial"/>
          <w:bCs/>
          <w:color w:val="auto"/>
          <w:lang w:val="sr-Cyrl-CS"/>
        </w:rPr>
        <w:t xml:space="preserve"> и очитане саобраћајне дозволе.</w:t>
      </w:r>
    </w:p>
    <w:p w:rsidR="007D4A5E" w:rsidRPr="00523A31" w:rsidRDefault="007D4A5E" w:rsidP="00D9298A">
      <w:pPr>
        <w:pStyle w:val="ListParagraph"/>
        <w:numPr>
          <w:ilvl w:val="0"/>
          <w:numId w:val="13"/>
        </w:numPr>
        <w:tabs>
          <w:tab w:val="left" w:pos="680"/>
        </w:tabs>
        <w:autoSpaceDE w:val="0"/>
        <w:autoSpaceDN w:val="0"/>
        <w:adjustRightInd w:val="0"/>
        <w:ind w:left="709" w:firstLine="632"/>
        <w:jc w:val="both"/>
        <w:rPr>
          <w:rFonts w:ascii="Arial" w:hAnsi="Arial" w:cs="Arial"/>
          <w:color w:val="auto"/>
        </w:rPr>
      </w:pPr>
      <w:r w:rsidRPr="00523A31">
        <w:rPr>
          <w:rFonts w:ascii="Arial" w:eastAsia="TimesNewRomanPSMT" w:hAnsi="Arial" w:cs="Arial"/>
          <w:bCs/>
          <w:color w:val="auto"/>
        </w:rPr>
        <w:t>Кадровски капацитет, услов под редним бр</w:t>
      </w:r>
      <w:r>
        <w:rPr>
          <w:rFonts w:ascii="Arial" w:eastAsia="TimesNewRomanPSMT" w:hAnsi="Arial" w:cs="Arial"/>
          <w:bCs/>
          <w:color w:val="auto"/>
        </w:rPr>
        <w:t xml:space="preserve">ојем </w:t>
      </w:r>
      <w:r w:rsidR="00FB7CCF">
        <w:rPr>
          <w:rFonts w:ascii="Arial" w:eastAsia="TimesNewRomanPSMT" w:hAnsi="Arial" w:cs="Arial"/>
          <w:bCs/>
          <w:color w:val="auto"/>
          <w:lang w:val="sr-Cyrl-CS"/>
        </w:rPr>
        <w:t>1</w:t>
      </w:r>
      <w:r w:rsidRPr="00523A31">
        <w:rPr>
          <w:rFonts w:ascii="Arial" w:eastAsia="TimesNewRomanPSMT" w:hAnsi="Arial" w:cs="Arial"/>
          <w:bCs/>
          <w:color w:val="auto"/>
        </w:rPr>
        <w:t>.</w:t>
      </w:r>
      <w:r w:rsidR="00FB7CCF">
        <w:rPr>
          <w:rFonts w:ascii="Arial" w:eastAsia="TimesNewRomanPSMT" w:hAnsi="Arial" w:cs="Arial"/>
          <w:bCs/>
          <w:color w:val="auto"/>
        </w:rPr>
        <w:t xml:space="preserve"> </w:t>
      </w:r>
      <w:proofErr w:type="gramStart"/>
      <w:r w:rsidR="00FB7CCF">
        <w:rPr>
          <w:rFonts w:ascii="Arial" w:eastAsia="TimesNewRomanPSMT" w:hAnsi="Arial" w:cs="Arial"/>
          <w:bCs/>
          <w:color w:val="auto"/>
        </w:rPr>
        <w:t>и</w:t>
      </w:r>
      <w:proofErr w:type="gramEnd"/>
      <w:r w:rsidR="00FB7CCF">
        <w:rPr>
          <w:rFonts w:ascii="Arial" w:eastAsia="TimesNewRomanPSMT" w:hAnsi="Arial" w:cs="Arial"/>
          <w:bCs/>
          <w:color w:val="auto"/>
        </w:rPr>
        <w:t xml:space="preserve"> 2.</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p>
    <w:p w:rsidR="007D4A5E" w:rsidRPr="002971A1" w:rsidRDefault="007D4A5E" w:rsidP="00D9298A">
      <w:pPr>
        <w:pStyle w:val="ListParagraph"/>
        <w:tabs>
          <w:tab w:val="left" w:pos="680"/>
        </w:tabs>
        <w:autoSpaceDE w:val="0"/>
        <w:autoSpaceDN w:val="0"/>
        <w:adjustRightInd w:val="0"/>
        <w:ind w:left="709" w:firstLine="632"/>
        <w:jc w:val="both"/>
        <w:rPr>
          <w:rFonts w:ascii="Arial" w:hAnsi="Arial" w:cs="Arial"/>
          <w:color w:val="auto"/>
          <w:lang w:val="sr-Cyrl-CS"/>
        </w:rPr>
      </w:pPr>
      <w:r>
        <w:rPr>
          <w:rFonts w:ascii="Arial" w:eastAsia="TimesNewRomanPSMT" w:hAnsi="Arial" w:cs="Arial"/>
          <w:bCs/>
          <w:color w:val="auto"/>
          <w:lang w:val="sr-Cyrl-CS"/>
        </w:rPr>
        <w:t>Фотокопија важеће лиценце и потврде, фотокопија М-А образаца, фотокопија уговора о раду или других уговора којима су поменута лица ангажована, фотокопија сертификата о стручној оспособљености.</w:t>
      </w:r>
    </w:p>
    <w:p w:rsidR="007D4A5E" w:rsidRPr="00BA1FD4" w:rsidRDefault="007D4A5E" w:rsidP="00BA1FD4">
      <w:pPr>
        <w:tabs>
          <w:tab w:val="left" w:pos="680"/>
        </w:tabs>
        <w:autoSpaceDE w:val="0"/>
        <w:autoSpaceDN w:val="0"/>
        <w:adjustRightInd w:val="0"/>
        <w:jc w:val="both"/>
        <w:rPr>
          <w:rFonts w:ascii="Arial" w:eastAsia="TimesNewRomanPS-BoldMT" w:hAnsi="Arial" w:cs="Arial"/>
          <w:bCs/>
          <w:color w:val="auto"/>
        </w:rPr>
      </w:pPr>
    </w:p>
    <w:p w:rsidR="007D4A5E" w:rsidRPr="00523A31" w:rsidRDefault="007D4A5E" w:rsidP="007D4A5E">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D4A5E" w:rsidRDefault="007D4A5E" w:rsidP="007D4A5E">
      <w:pPr>
        <w:pStyle w:val="ListParagraph"/>
        <w:tabs>
          <w:tab w:val="left" w:pos="680"/>
        </w:tabs>
        <w:autoSpaceDE w:val="0"/>
        <w:autoSpaceDN w:val="0"/>
        <w:adjustRightInd w:val="0"/>
        <w:jc w:val="both"/>
        <w:rPr>
          <w:rFonts w:ascii="Arial" w:eastAsia="TimesNewRomanPS-BoldMT" w:hAnsi="Arial" w:cs="Arial"/>
          <w:bCs/>
          <w:color w:val="FF0000"/>
        </w:rPr>
      </w:pPr>
    </w:p>
    <w:p w:rsidR="007D4A5E" w:rsidRPr="006F1553" w:rsidRDefault="007D4A5E" w:rsidP="007D4A5E">
      <w:pPr>
        <w:pStyle w:val="ListParagraph"/>
        <w:tabs>
          <w:tab w:val="left" w:pos="680"/>
        </w:tabs>
        <w:autoSpaceDE w:val="0"/>
        <w:autoSpaceDN w:val="0"/>
        <w:adjustRightInd w:val="0"/>
        <w:jc w:val="both"/>
        <w:rPr>
          <w:rFonts w:ascii="Arial" w:eastAsia="TimesNewRomanPS-BoldMT" w:hAnsi="Arial" w:cs="Arial"/>
          <w:bCs/>
          <w:color w:val="auto"/>
          <w:lang w:val="sr-Cyrl-CS"/>
        </w:rPr>
      </w:pPr>
      <w:r w:rsidRPr="00FC07B5">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Pr>
          <w:rFonts w:ascii="Arial" w:eastAsia="TimesNewRomanPS-BoldMT" w:hAnsi="Arial" w:cs="Arial"/>
          <w:bCs/>
          <w:color w:val="auto"/>
          <w:lang w:val="sr-Cyrl-CS"/>
        </w:rPr>
        <w:t>с тим што је дужан да наведе интернет странице на којима су докази јавно доступни.</w:t>
      </w:r>
    </w:p>
    <w:p w:rsidR="007D4A5E" w:rsidRDefault="007D4A5E" w:rsidP="007D4A5E">
      <w:pPr>
        <w:pStyle w:val="ListParagraph"/>
        <w:tabs>
          <w:tab w:val="left" w:pos="0"/>
          <w:tab w:val="left" w:pos="1080"/>
        </w:tabs>
        <w:ind w:left="0"/>
        <w:jc w:val="both"/>
        <w:rPr>
          <w:rFonts w:ascii="Arial" w:eastAsia="TimesNewRomanPS-BoldMT" w:hAnsi="Arial" w:cs="Arial"/>
          <w:bCs/>
        </w:rPr>
      </w:pPr>
    </w:p>
    <w:p w:rsidR="007D4A5E" w:rsidRPr="0020712B" w:rsidRDefault="007D4A5E" w:rsidP="007D4A5E">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D4A5E" w:rsidRPr="0020712B" w:rsidRDefault="007D4A5E" w:rsidP="007D4A5E">
      <w:pPr>
        <w:pStyle w:val="ListParagraph"/>
        <w:jc w:val="both"/>
        <w:rPr>
          <w:rFonts w:ascii="Arial" w:hAnsi="Arial" w:cs="Arial"/>
          <w:color w:val="auto"/>
        </w:rPr>
      </w:pPr>
    </w:p>
    <w:p w:rsidR="007D4A5E" w:rsidRPr="0020712B" w:rsidRDefault="007D4A5E" w:rsidP="007D4A5E">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4A5E" w:rsidRPr="0020712B" w:rsidRDefault="007D4A5E" w:rsidP="007D4A5E">
      <w:pPr>
        <w:pStyle w:val="ListParagraph"/>
        <w:tabs>
          <w:tab w:val="left" w:pos="680"/>
        </w:tabs>
        <w:autoSpaceDE w:val="0"/>
        <w:autoSpaceDN w:val="0"/>
        <w:adjustRightInd w:val="0"/>
        <w:jc w:val="both"/>
        <w:rPr>
          <w:rFonts w:ascii="Arial" w:hAnsi="Arial" w:cs="Arial"/>
          <w:color w:val="auto"/>
        </w:rPr>
      </w:pPr>
    </w:p>
    <w:p w:rsidR="007D4A5E" w:rsidRDefault="007D4A5E" w:rsidP="007D4A5E">
      <w:pPr>
        <w:pStyle w:val="ListParagraph"/>
        <w:tabs>
          <w:tab w:val="left" w:pos="680"/>
        </w:tabs>
        <w:autoSpaceDE w:val="0"/>
        <w:autoSpaceDN w:val="0"/>
        <w:adjustRightInd w:val="0"/>
        <w:jc w:val="both"/>
        <w:rPr>
          <w:rFonts w:ascii="Arial" w:eastAsia="TimesNewRomanPS-Bold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w:t>
      </w:r>
      <w:r>
        <w:rPr>
          <w:rFonts w:ascii="Arial" w:eastAsia="TimesNewRomanPS-BoldMT" w:hAnsi="Arial" w:cs="Arial"/>
          <w:bCs/>
          <w:color w:val="auto"/>
        </w:rPr>
        <w:t>тране надлежних органа те држ</w:t>
      </w:r>
      <w:r>
        <w:rPr>
          <w:rFonts w:ascii="Arial" w:eastAsia="TimesNewRomanPS-BoldMT" w:hAnsi="Arial" w:cs="Arial"/>
          <w:bCs/>
          <w:color w:val="auto"/>
          <w:lang w:val="sr-Cyrl-CS"/>
        </w:rPr>
        <w:t>аве.</w:t>
      </w:r>
    </w:p>
    <w:p w:rsidR="00E74EA4" w:rsidRDefault="00E74EA4" w:rsidP="007D4A5E">
      <w:pPr>
        <w:pStyle w:val="ListParagraph"/>
        <w:tabs>
          <w:tab w:val="left" w:pos="680"/>
        </w:tabs>
        <w:autoSpaceDE w:val="0"/>
        <w:autoSpaceDN w:val="0"/>
        <w:adjustRightInd w:val="0"/>
        <w:jc w:val="both"/>
        <w:rPr>
          <w:rFonts w:ascii="Arial" w:eastAsia="TimesNewRomanPS-BoldMT" w:hAnsi="Arial" w:cs="Arial"/>
          <w:bCs/>
          <w:color w:val="auto"/>
        </w:rPr>
      </w:pPr>
    </w:p>
    <w:p w:rsidR="00BA1FD4" w:rsidRDefault="00BA1FD4" w:rsidP="007D4A5E">
      <w:pPr>
        <w:pStyle w:val="ListParagraph"/>
        <w:tabs>
          <w:tab w:val="left" w:pos="680"/>
        </w:tabs>
        <w:autoSpaceDE w:val="0"/>
        <w:autoSpaceDN w:val="0"/>
        <w:adjustRightInd w:val="0"/>
        <w:jc w:val="both"/>
        <w:rPr>
          <w:rFonts w:ascii="Arial" w:eastAsia="TimesNewRomanPS-BoldMT" w:hAnsi="Arial" w:cs="Arial"/>
          <w:bCs/>
          <w:color w:val="auto"/>
        </w:rPr>
      </w:pPr>
    </w:p>
    <w:p w:rsidR="00BA1FD4" w:rsidRDefault="00BA1FD4" w:rsidP="007D4A5E">
      <w:pPr>
        <w:pStyle w:val="ListParagraph"/>
        <w:tabs>
          <w:tab w:val="left" w:pos="680"/>
        </w:tabs>
        <w:autoSpaceDE w:val="0"/>
        <w:autoSpaceDN w:val="0"/>
        <w:adjustRightInd w:val="0"/>
        <w:jc w:val="both"/>
        <w:rPr>
          <w:rFonts w:ascii="Arial" w:eastAsia="TimesNewRomanPS-BoldMT" w:hAnsi="Arial" w:cs="Arial"/>
          <w:bCs/>
          <w:color w:val="auto"/>
        </w:rPr>
      </w:pPr>
    </w:p>
    <w:p w:rsidR="00E74EA4" w:rsidRPr="00E74EA4" w:rsidRDefault="00E74EA4" w:rsidP="007D4A5E">
      <w:pPr>
        <w:pStyle w:val="ListParagraph"/>
        <w:tabs>
          <w:tab w:val="left" w:pos="680"/>
        </w:tabs>
        <w:autoSpaceDE w:val="0"/>
        <w:autoSpaceDN w:val="0"/>
        <w:adjustRightInd w:val="0"/>
        <w:jc w:val="both"/>
        <w:rPr>
          <w:rFonts w:ascii="Arial" w:hAnsi="Arial" w:cs="Arial"/>
          <w:color w:val="auto"/>
        </w:rPr>
      </w:pPr>
    </w:p>
    <w:p w:rsidR="007D4A5E" w:rsidRPr="005C476E" w:rsidRDefault="008401E4" w:rsidP="00FB7CCF">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7D4A5E" w:rsidRPr="00A14C9E">
        <w:rPr>
          <w:rFonts w:ascii="Arial" w:hAnsi="Arial" w:cs="Arial"/>
          <w:b/>
          <w:i/>
          <w:sz w:val="28"/>
          <w:szCs w:val="28"/>
        </w:rPr>
        <w:t>V</w:t>
      </w:r>
      <w:r w:rsidR="007D4A5E" w:rsidRPr="00A14C9E">
        <w:rPr>
          <w:rFonts w:ascii="Arial" w:hAnsi="Arial" w:cs="Arial"/>
          <w:b/>
          <w:bCs/>
          <w:i/>
          <w:iCs/>
          <w:sz w:val="28"/>
          <w:szCs w:val="28"/>
          <w:lang w:val="ru-RU"/>
        </w:rPr>
        <w:t xml:space="preserve"> </w:t>
      </w:r>
      <w:r w:rsidR="007D4A5E" w:rsidRPr="005C476E">
        <w:rPr>
          <w:rFonts w:ascii="Arial" w:hAnsi="Arial" w:cs="Arial"/>
          <w:b/>
          <w:bCs/>
          <w:i/>
          <w:iCs/>
          <w:sz w:val="28"/>
          <w:szCs w:val="28"/>
          <w:lang w:val="ru-RU"/>
        </w:rPr>
        <w:t>КРИТЕРИЈУМ ЗА ИЗБОР НАЈПОВОЉНИЈЕ ПОНУДЕ</w:t>
      </w:r>
    </w:p>
    <w:p w:rsidR="007D4A5E" w:rsidRDefault="007D4A5E" w:rsidP="007D4A5E">
      <w:pPr>
        <w:jc w:val="center"/>
        <w:rPr>
          <w:rFonts w:ascii="Arial" w:hAnsi="Arial" w:cs="Arial"/>
          <w:b/>
          <w:bCs/>
        </w:rPr>
      </w:pPr>
    </w:p>
    <w:p w:rsidR="007D4A5E" w:rsidRPr="00A14C9E" w:rsidRDefault="007D4A5E" w:rsidP="007D4A5E">
      <w:pPr>
        <w:numPr>
          <w:ilvl w:val="0"/>
          <w:numId w:val="6"/>
        </w:numPr>
        <w:jc w:val="both"/>
        <w:rPr>
          <w:rFonts w:ascii="Arial" w:hAnsi="Arial" w:cs="Arial"/>
          <w:b/>
        </w:rPr>
      </w:pPr>
      <w:r w:rsidRPr="00A14C9E">
        <w:rPr>
          <w:rFonts w:ascii="Arial" w:hAnsi="Arial" w:cs="Arial"/>
          <w:b/>
        </w:rPr>
        <w:t xml:space="preserve">Критеријум за доделу уговора: </w:t>
      </w:r>
    </w:p>
    <w:p w:rsidR="007D4A5E" w:rsidRDefault="007D4A5E" w:rsidP="007D4A5E">
      <w:pPr>
        <w:ind w:left="720"/>
        <w:jc w:val="both"/>
        <w:rPr>
          <w:rFonts w:ascii="Arial" w:hAnsi="Arial" w:cs="Arial"/>
        </w:rPr>
      </w:pPr>
    </w:p>
    <w:p w:rsidR="007D4A5E" w:rsidRDefault="007D4A5E" w:rsidP="007D4A5E">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w:t>
      </w:r>
      <w:proofErr w:type="gramStart"/>
      <w:r w:rsidRPr="00353CD2">
        <w:rPr>
          <w:rFonts w:ascii="Arial" w:hAnsi="Arial" w:cs="Arial"/>
          <w:b/>
          <w:u w:val="single"/>
        </w:rPr>
        <w:t>,,најнижа</w:t>
      </w:r>
      <w:proofErr w:type="gramEnd"/>
      <w:r w:rsidRPr="00353CD2">
        <w:rPr>
          <w:rFonts w:ascii="Arial" w:hAnsi="Arial" w:cs="Arial"/>
          <w:b/>
          <w:u w:val="single"/>
        </w:rPr>
        <w:t xml:space="preserve"> понуђена цена“.</w:t>
      </w:r>
      <w:r w:rsidRPr="00A14C9E">
        <w:rPr>
          <w:rFonts w:ascii="Arial" w:hAnsi="Arial" w:cs="Arial"/>
        </w:rPr>
        <w:t xml:space="preserve">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7D4A5E" w:rsidRPr="00F44058" w:rsidRDefault="007D4A5E" w:rsidP="007D4A5E">
      <w:pPr>
        <w:pStyle w:val="ListParagraph"/>
        <w:ind w:left="0"/>
        <w:jc w:val="both"/>
        <w:rPr>
          <w:rFonts w:ascii="Arial" w:hAnsi="Arial" w:cs="Arial"/>
          <w:b/>
          <w:bCs/>
          <w:lang w:val="sr-Cyrl-CS"/>
        </w:rPr>
      </w:pPr>
    </w:p>
    <w:p w:rsidR="007D4A5E" w:rsidRPr="00A14C9E" w:rsidRDefault="007D4A5E" w:rsidP="007D4A5E">
      <w:pPr>
        <w:pStyle w:val="ListParagraph"/>
        <w:numPr>
          <w:ilvl w:val="0"/>
          <w:numId w:val="6"/>
        </w:numPr>
        <w:jc w:val="both"/>
        <w:rPr>
          <w:rFonts w:ascii="Arial" w:hAnsi="Arial" w:cs="Arial"/>
          <w:b/>
          <w:bCs/>
        </w:rPr>
      </w:pPr>
      <w:r w:rsidRPr="00A14C9E">
        <w:rPr>
          <w:rFonts w:ascii="Arial" w:hAnsi="Arial" w:cs="Arial"/>
          <w:b/>
        </w:rPr>
        <w:t>Е</w:t>
      </w:r>
      <w:r w:rsidRPr="00A14C9E">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w:t>
      </w:r>
      <w:r>
        <w:rPr>
          <w:rFonts w:ascii="Arial" w:hAnsi="Arial" w:cs="Arial"/>
          <w:b/>
          <w:bCs/>
        </w:rPr>
        <w:t>а са</w:t>
      </w:r>
      <w:r w:rsidRPr="00A14C9E">
        <w:rPr>
          <w:rFonts w:ascii="Arial" w:hAnsi="Arial" w:cs="Arial"/>
          <w:b/>
          <w:bCs/>
        </w:rPr>
        <w:t xml:space="preserve"> истом понуђеном ценом </w:t>
      </w:r>
    </w:p>
    <w:p w:rsidR="007D4A5E" w:rsidRDefault="007D4A5E" w:rsidP="007D4A5E">
      <w:pPr>
        <w:jc w:val="both"/>
        <w:rPr>
          <w:rFonts w:ascii="Arial" w:hAnsi="Arial" w:cs="Arial"/>
          <w:b/>
          <w:bCs/>
        </w:rPr>
      </w:pPr>
    </w:p>
    <w:p w:rsidR="003F07DC" w:rsidRDefault="007D4A5E" w:rsidP="00ED3F20">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w:t>
      </w:r>
      <w:r>
        <w:rPr>
          <w:rFonts w:ascii="Arial" w:hAnsi="Arial" w:cs="Arial"/>
          <w:iCs/>
          <w:color w:val="auto"/>
        </w:rPr>
        <w:t>ји је понудио краћи рок извођења радова</w:t>
      </w:r>
      <w:r w:rsidRPr="00382F03">
        <w:rPr>
          <w:rFonts w:ascii="Arial" w:hAnsi="Arial" w:cs="Arial"/>
          <w:iCs/>
          <w:color w:val="auto"/>
        </w:rPr>
        <w:t>.</w:t>
      </w:r>
      <w:r>
        <w:rPr>
          <w:rFonts w:ascii="Arial" w:hAnsi="Arial" w:cs="Arial"/>
          <w:iCs/>
          <w:color w:val="auto"/>
          <w:lang w:val="sr-Cyrl-CS"/>
        </w:rPr>
        <w:t xml:space="preserve"> Уколико је понуђен исти гарантни рок и рок извођења радова, као најповољнија биће изабрана понуда које је пре пристигла код наручиоца</w:t>
      </w:r>
      <w:r>
        <w:rPr>
          <w:rFonts w:ascii="Arial" w:hAnsi="Arial" w:cs="Arial"/>
          <w:iCs/>
          <w:color w:val="auto"/>
        </w:rPr>
        <w:t>.</w:t>
      </w: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ED3F20" w:rsidRDefault="00ED3F20" w:rsidP="00ED3F20">
      <w:pPr>
        <w:jc w:val="both"/>
        <w:rPr>
          <w:rFonts w:ascii="Arial" w:hAnsi="Arial" w:cs="Arial"/>
          <w:iCs/>
          <w:color w:val="auto"/>
        </w:rPr>
      </w:pPr>
    </w:p>
    <w:p w:rsidR="00BA1FD4" w:rsidRDefault="00BA1FD4" w:rsidP="00ED3F20">
      <w:pPr>
        <w:jc w:val="both"/>
        <w:rPr>
          <w:rFonts w:ascii="Arial" w:hAnsi="Arial" w:cs="Arial"/>
          <w:iCs/>
          <w:color w:val="auto"/>
        </w:rPr>
      </w:pPr>
    </w:p>
    <w:p w:rsidR="00ED3F20" w:rsidRDefault="00ED3F20" w:rsidP="00ED3F20">
      <w:pPr>
        <w:jc w:val="both"/>
        <w:rPr>
          <w:rFonts w:ascii="Arial" w:hAnsi="Arial" w:cs="Arial"/>
          <w:b/>
          <w:bCs/>
          <w:i/>
          <w:iCs/>
        </w:rPr>
      </w:pPr>
    </w:p>
    <w:p w:rsidR="00431C00" w:rsidRDefault="00431C00" w:rsidP="00ED3F20">
      <w:pPr>
        <w:jc w:val="both"/>
        <w:rPr>
          <w:rFonts w:ascii="Arial" w:hAnsi="Arial" w:cs="Arial"/>
          <w:b/>
          <w:bCs/>
          <w:i/>
          <w:iCs/>
        </w:rPr>
      </w:pPr>
    </w:p>
    <w:p w:rsidR="00431C00" w:rsidRPr="00431C00" w:rsidRDefault="00431C00" w:rsidP="00ED3F20">
      <w:pPr>
        <w:jc w:val="both"/>
        <w:rPr>
          <w:rFonts w:ascii="Arial" w:hAnsi="Arial" w:cs="Arial"/>
          <w:b/>
          <w:bCs/>
          <w:i/>
          <w:iCs/>
        </w:rPr>
      </w:pPr>
    </w:p>
    <w:p w:rsidR="007D4A5E" w:rsidRPr="00CF66C5" w:rsidRDefault="007D4A5E" w:rsidP="007D4A5E">
      <w:pPr>
        <w:pStyle w:val="ListParagraph"/>
        <w:ind w:left="0"/>
        <w:jc w:val="both"/>
        <w:rPr>
          <w:rFonts w:ascii="Arial" w:hAnsi="Arial" w:cs="Arial"/>
          <w:lang w:val="sr-Cyrl-CS"/>
        </w:rPr>
      </w:pPr>
    </w:p>
    <w:p w:rsidR="007D4A5E" w:rsidRPr="005C476E" w:rsidRDefault="007D4A5E" w:rsidP="007D4A5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w:t>
      </w:r>
      <w:r w:rsidR="00F13C28">
        <w:rPr>
          <w:rFonts w:ascii="Arial" w:hAnsi="Arial" w:cs="Arial"/>
          <w:b/>
          <w:i/>
          <w:sz w:val="28"/>
          <w:szCs w:val="28"/>
        </w:rPr>
        <w:t>С</w:t>
      </w:r>
      <w:r>
        <w:rPr>
          <w:rFonts w:ascii="Arial" w:hAnsi="Arial" w:cs="Arial"/>
          <w:b/>
          <w:i/>
          <w:sz w:val="28"/>
          <w:szCs w:val="28"/>
        </w:rPr>
        <w:t>АЦИ КОЈИ ЧИНЕ САСТАВНИ ДЕО ПОНУДЕ</w:t>
      </w:r>
    </w:p>
    <w:p w:rsidR="007D4A5E" w:rsidRDefault="007D4A5E" w:rsidP="007D4A5E">
      <w:pPr>
        <w:pStyle w:val="ListParagraph"/>
        <w:ind w:left="0"/>
        <w:jc w:val="both"/>
      </w:pPr>
    </w:p>
    <w:p w:rsidR="007D4A5E" w:rsidRDefault="007D4A5E" w:rsidP="007D4A5E">
      <w:pPr>
        <w:pStyle w:val="ListParagraph"/>
        <w:ind w:left="0"/>
        <w:jc w:val="both"/>
      </w:pPr>
    </w:p>
    <w:p w:rsidR="007D4A5E" w:rsidRDefault="007D4A5E" w:rsidP="007D4A5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7D4A5E" w:rsidRDefault="007D4A5E" w:rsidP="007D4A5E">
      <w:pPr>
        <w:pStyle w:val="ListParagraph"/>
        <w:numPr>
          <w:ilvl w:val="0"/>
          <w:numId w:val="7"/>
        </w:numPr>
        <w:jc w:val="both"/>
        <w:rPr>
          <w:rFonts w:ascii="Arial" w:hAnsi="Arial" w:cs="Arial"/>
        </w:rPr>
      </w:pPr>
      <w:r w:rsidRPr="00C27833">
        <w:rPr>
          <w:rFonts w:ascii="Arial" w:hAnsi="Arial" w:cs="Arial"/>
        </w:rPr>
        <w:t>Образац понуде (Образац 1);</w:t>
      </w:r>
    </w:p>
    <w:p w:rsidR="007D4A5E" w:rsidRDefault="007D4A5E" w:rsidP="007D4A5E">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7D4A5E" w:rsidRDefault="007D4A5E" w:rsidP="007D4A5E">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7D4A5E" w:rsidRDefault="007D4A5E" w:rsidP="007D4A5E">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7D4A5E" w:rsidRDefault="007D4A5E" w:rsidP="007D4A5E">
      <w:pPr>
        <w:pStyle w:val="ListParagraph"/>
        <w:numPr>
          <w:ilvl w:val="0"/>
          <w:numId w:val="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7D4A5E" w:rsidRPr="006F74BD" w:rsidRDefault="007D4A5E" w:rsidP="007D4A5E">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w:t>
      </w:r>
      <w:proofErr w:type="gramStart"/>
      <w:r w:rsidRPr="006F74BD">
        <w:rPr>
          <w:rFonts w:ascii="Arial" w:eastAsia="Times New Roman" w:hAnsi="Arial" w:cs="Arial"/>
          <w:color w:val="auto"/>
        </w:rPr>
        <w:t>набавке  -</w:t>
      </w:r>
      <w:proofErr w:type="gramEnd"/>
      <w:r w:rsidRPr="006F74BD">
        <w:rPr>
          <w:rFonts w:ascii="Arial" w:eastAsia="Times New Roman" w:hAnsi="Arial" w:cs="Arial"/>
          <w:color w:val="auto"/>
        </w:rPr>
        <w:t xml:space="preserve">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7D4A5E" w:rsidRPr="00462EA8" w:rsidRDefault="007D4A5E" w:rsidP="007D4A5E">
      <w:pPr>
        <w:pStyle w:val="ListParagraph"/>
        <w:ind w:left="360"/>
        <w:jc w:val="both"/>
        <w:rPr>
          <w:rFonts w:ascii="Arial" w:hAnsi="Arial" w:cs="Arial"/>
        </w:rPr>
      </w:pPr>
    </w:p>
    <w:p w:rsidR="007D4A5E" w:rsidRDefault="007D4A5E" w:rsidP="007D4A5E">
      <w:pPr>
        <w:pStyle w:val="ListParagraph"/>
        <w:ind w:left="0"/>
        <w:jc w:val="both"/>
        <w:rPr>
          <w:rFonts w:ascii="Arial" w:hAnsi="Arial" w:cs="Arial"/>
        </w:rPr>
      </w:pPr>
    </w:p>
    <w:p w:rsidR="001F062B" w:rsidRDefault="001F062B" w:rsidP="007D4A5E">
      <w:pPr>
        <w:pStyle w:val="ListParagraph"/>
        <w:ind w:left="0"/>
        <w:jc w:val="both"/>
        <w:rPr>
          <w:rFonts w:ascii="Arial" w:hAnsi="Arial" w:cs="Arial"/>
        </w:rPr>
      </w:pPr>
    </w:p>
    <w:p w:rsidR="001F062B" w:rsidRDefault="001F062B"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Default="00431C00" w:rsidP="007D4A5E">
      <w:pPr>
        <w:pStyle w:val="ListParagraph"/>
        <w:ind w:left="0"/>
        <w:jc w:val="both"/>
        <w:rPr>
          <w:rFonts w:ascii="Arial" w:hAnsi="Arial" w:cs="Arial"/>
        </w:rPr>
      </w:pPr>
    </w:p>
    <w:p w:rsidR="00431C00" w:rsidRPr="00431C00" w:rsidRDefault="00431C00" w:rsidP="007D4A5E">
      <w:pPr>
        <w:pStyle w:val="ListParagraph"/>
        <w:ind w:left="0"/>
        <w:jc w:val="both"/>
        <w:rPr>
          <w:rFonts w:ascii="Arial" w:hAnsi="Arial" w:cs="Arial"/>
        </w:rPr>
      </w:pPr>
    </w:p>
    <w:p w:rsidR="001F062B" w:rsidRDefault="001F062B" w:rsidP="007D4A5E">
      <w:pPr>
        <w:pStyle w:val="ListParagraph"/>
        <w:ind w:left="0"/>
        <w:jc w:val="both"/>
        <w:rPr>
          <w:rFonts w:ascii="Arial" w:hAnsi="Arial" w:cs="Arial"/>
        </w:rPr>
      </w:pPr>
    </w:p>
    <w:p w:rsidR="001F062B" w:rsidRDefault="001F062B" w:rsidP="007D4A5E">
      <w:pPr>
        <w:pStyle w:val="ListParagraph"/>
        <w:ind w:left="0"/>
        <w:jc w:val="both"/>
        <w:rPr>
          <w:rFonts w:ascii="Arial" w:hAnsi="Arial" w:cs="Arial"/>
        </w:rPr>
      </w:pPr>
    </w:p>
    <w:p w:rsidR="007D4A5E" w:rsidRDefault="007D4A5E" w:rsidP="007D4A5E">
      <w:pPr>
        <w:ind w:left="720"/>
        <w:rPr>
          <w:rFonts w:ascii="Arial" w:hAnsi="Arial" w:cs="Arial"/>
          <w:b/>
          <w:bCs/>
          <w:iCs/>
          <w:sz w:val="28"/>
          <w:szCs w:val="28"/>
        </w:rPr>
      </w:pPr>
      <w:r>
        <w:rPr>
          <w:rFonts w:ascii="Arial" w:hAnsi="Arial" w:cs="Arial"/>
          <w:b/>
          <w:bCs/>
          <w:iCs/>
          <w:sz w:val="28"/>
          <w:szCs w:val="28"/>
          <w:lang w:val="sr-Cyrl-CS"/>
        </w:rPr>
        <w:lastRenderedPageBreak/>
        <w:t xml:space="preserve">                                                                                   </w:t>
      </w:r>
      <w:r>
        <w:rPr>
          <w:rFonts w:ascii="Arial" w:hAnsi="Arial" w:cs="Arial"/>
          <w:b/>
          <w:bCs/>
          <w:iCs/>
          <w:sz w:val="28"/>
          <w:szCs w:val="28"/>
        </w:rPr>
        <w:t>(ОБРАЗАЦ 1)</w:t>
      </w:r>
    </w:p>
    <w:p w:rsidR="007D4A5E" w:rsidRDefault="007D4A5E" w:rsidP="007D4A5E">
      <w:pPr>
        <w:ind w:left="720"/>
        <w:jc w:val="center"/>
        <w:rPr>
          <w:rFonts w:ascii="Arial" w:hAnsi="Arial" w:cs="Arial"/>
          <w:b/>
          <w:bCs/>
          <w:iCs/>
          <w:sz w:val="28"/>
          <w:szCs w:val="28"/>
        </w:rPr>
      </w:pPr>
    </w:p>
    <w:p w:rsidR="007D4A5E" w:rsidRDefault="007D4A5E" w:rsidP="007D4A5E">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7D4A5E" w:rsidRDefault="007D4A5E" w:rsidP="007D4A5E">
      <w:pPr>
        <w:rPr>
          <w:rFonts w:ascii="Arial" w:hAnsi="Arial" w:cs="Arial"/>
          <w:b/>
          <w:bCs/>
          <w:i/>
          <w:iCs/>
          <w:sz w:val="28"/>
          <w:szCs w:val="28"/>
          <w:u w:val="single"/>
        </w:rPr>
      </w:pPr>
    </w:p>
    <w:p w:rsidR="007D4A5E" w:rsidRDefault="007D4A5E" w:rsidP="007D4A5E">
      <w:pPr>
        <w:jc w:val="both"/>
        <w:rPr>
          <w:rFonts w:ascii="Arial" w:hAnsi="Arial" w:cs="Arial"/>
          <w:i/>
          <w:iCs/>
        </w:rPr>
      </w:pPr>
      <w:r>
        <w:rPr>
          <w:rFonts w:ascii="Arial" w:hAnsi="Arial" w:cs="Arial"/>
          <w:iCs/>
        </w:rPr>
        <w:t>Понуда за јавну набавку</w:t>
      </w:r>
      <w:r>
        <w:rPr>
          <w:rFonts w:ascii="Arial" w:hAnsi="Arial" w:cs="Arial"/>
          <w:iCs/>
          <w:lang w:val="sr-Cyrl-CS"/>
        </w:rPr>
        <w:t xml:space="preserve"> радова – </w:t>
      </w:r>
      <w:r w:rsidR="00034AA6">
        <w:rPr>
          <w:rFonts w:ascii="Arial" w:hAnsi="Arial" w:cs="Arial"/>
          <w:b/>
          <w:bCs/>
          <w:lang w:val="sr-Cyrl-CS"/>
        </w:rPr>
        <w:t>Реконструкција и доградња ограде око ОШ „Др Ђорђе Натошевић</w:t>
      </w:r>
      <w:proofErr w:type="gramStart"/>
      <w:r w:rsidR="00034AA6">
        <w:rPr>
          <w:rFonts w:ascii="Arial" w:hAnsi="Arial" w:cs="Arial"/>
          <w:b/>
          <w:bCs/>
          <w:lang w:val="sr-Cyrl-CS"/>
        </w:rPr>
        <w:t>“ Нови</w:t>
      </w:r>
      <w:proofErr w:type="gramEnd"/>
      <w:r w:rsidR="00034AA6">
        <w:rPr>
          <w:rFonts w:ascii="Arial" w:hAnsi="Arial" w:cs="Arial"/>
          <w:b/>
          <w:bCs/>
          <w:lang w:val="sr-Cyrl-CS"/>
        </w:rPr>
        <w:t xml:space="preserve"> Сланкамен</w:t>
      </w:r>
      <w:r>
        <w:rPr>
          <w:rFonts w:ascii="Arial" w:hAnsi="Arial" w:cs="Arial"/>
          <w:iCs/>
          <w:lang w:val="sr-Cyrl-CS"/>
        </w:rPr>
        <w:t>,</w:t>
      </w:r>
      <w:r>
        <w:rPr>
          <w:rFonts w:ascii="Arial" w:hAnsi="Arial" w:cs="Arial"/>
          <w:b/>
          <w:bCs/>
          <w:iCs/>
        </w:rPr>
        <w:t xml:space="preserve"> </w:t>
      </w:r>
      <w:r>
        <w:rPr>
          <w:rFonts w:ascii="Arial" w:hAnsi="Arial" w:cs="Arial"/>
          <w:iCs/>
        </w:rPr>
        <w:t xml:space="preserve">ЈН број </w:t>
      </w:r>
      <w:r>
        <w:rPr>
          <w:rFonts w:ascii="Arial" w:hAnsi="Arial" w:cs="Arial"/>
          <w:iCs/>
          <w:lang w:val="sr-Cyrl-CS"/>
        </w:rPr>
        <w:t>0</w:t>
      </w:r>
      <w:r w:rsidR="00034AA6">
        <w:rPr>
          <w:rFonts w:ascii="Arial" w:hAnsi="Arial" w:cs="Arial"/>
          <w:iCs/>
          <w:lang w:val="sr-Cyrl-CS"/>
        </w:rPr>
        <w:t>1/2018</w:t>
      </w:r>
      <w:r>
        <w:rPr>
          <w:rFonts w:ascii="Arial" w:hAnsi="Arial" w:cs="Arial"/>
          <w:iCs/>
          <w:lang w:val="sr-Cyrl-CS"/>
        </w:rPr>
        <w:t>.</w:t>
      </w:r>
      <w:r>
        <w:rPr>
          <w:rFonts w:ascii="Arial" w:hAnsi="Arial" w:cs="Arial"/>
          <w:iCs/>
        </w:rPr>
        <w:t xml:space="preserve"> </w:t>
      </w:r>
    </w:p>
    <w:p w:rsidR="007D4A5E" w:rsidRDefault="007D4A5E" w:rsidP="007D4A5E">
      <w:pPr>
        <w:jc w:val="both"/>
        <w:rPr>
          <w:rFonts w:ascii="Arial" w:hAnsi="Arial" w:cs="Arial"/>
          <w:i/>
          <w:iCs/>
        </w:rPr>
      </w:pPr>
    </w:p>
    <w:p w:rsidR="007D4A5E" w:rsidRDefault="007D4A5E" w:rsidP="007D4A5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9654" w:type="dxa"/>
        <w:tblInd w:w="-20" w:type="dxa"/>
        <w:tblLayout w:type="fixed"/>
        <w:tblLook w:val="0000" w:firstRow="0" w:lastRow="0" w:firstColumn="0" w:lastColumn="0" w:noHBand="0" w:noVBand="0"/>
      </w:tblPr>
      <w:tblGrid>
        <w:gridCol w:w="4621"/>
        <w:gridCol w:w="5033"/>
      </w:tblGrid>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rPr>
            </w:pPr>
            <w:r>
              <w:rPr>
                <w:rFonts w:ascii="Arial" w:hAnsi="Arial" w:cs="Arial"/>
                <w:i/>
                <w:iCs/>
              </w:rPr>
              <w:t>Назив понуђача:</w:t>
            </w:r>
          </w:p>
          <w:p w:rsidR="007D4A5E" w:rsidRDefault="007D4A5E" w:rsidP="001F062B">
            <w:pPr>
              <w:jc w:val="both"/>
              <w:rPr>
                <w:rFonts w:ascii="Arial" w:hAnsi="Arial" w:cs="Arial"/>
                <w:b/>
                <w:bCs/>
                <w:i/>
                <w:iC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rPr>
            </w:pPr>
          </w:p>
          <w:p w:rsidR="007D4A5E" w:rsidRDefault="007D4A5E" w:rsidP="001F062B">
            <w:pPr>
              <w:rPr>
                <w:rFonts w:ascii="Arial" w:hAnsi="Arial" w:cs="Arial"/>
                <w:b/>
                <w:bCs/>
                <w:i/>
                <w:iCs/>
              </w:rPr>
            </w:pPr>
          </w:p>
          <w:p w:rsidR="007D4A5E" w:rsidRDefault="007D4A5E" w:rsidP="001F062B">
            <w:pPr>
              <w:rPr>
                <w:rFonts w:ascii="Arial" w:hAnsi="Arial" w:cs="Arial"/>
                <w:b/>
                <w:bCs/>
                <w:i/>
                <w:iCs/>
              </w:rPr>
            </w:pPr>
          </w:p>
        </w:tc>
      </w:tr>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rPr>
            </w:pPr>
            <w:r>
              <w:rPr>
                <w:rFonts w:ascii="Arial" w:hAnsi="Arial" w:cs="Arial"/>
                <w:i/>
                <w:iCs/>
              </w:rPr>
              <w:t>Адреса понуђача:</w:t>
            </w:r>
          </w:p>
          <w:p w:rsidR="007D4A5E" w:rsidRDefault="007D4A5E" w:rsidP="001F062B">
            <w:pPr>
              <w:jc w:val="both"/>
              <w:rPr>
                <w:rFonts w:ascii="Arial" w:hAnsi="Arial" w:cs="Arial"/>
                <w:b/>
                <w:bCs/>
                <w:i/>
                <w:iC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rPr>
            </w:pPr>
          </w:p>
          <w:p w:rsidR="007D4A5E" w:rsidRDefault="007D4A5E" w:rsidP="001F062B">
            <w:pPr>
              <w:rPr>
                <w:rFonts w:ascii="Arial" w:hAnsi="Arial" w:cs="Arial"/>
                <w:b/>
                <w:bCs/>
                <w:i/>
                <w:iCs/>
              </w:rPr>
            </w:pPr>
          </w:p>
          <w:p w:rsidR="007D4A5E" w:rsidRDefault="007D4A5E" w:rsidP="001F062B">
            <w:pPr>
              <w:rPr>
                <w:rFonts w:ascii="Arial" w:hAnsi="Arial" w:cs="Arial"/>
                <w:b/>
                <w:bCs/>
                <w:i/>
                <w:iCs/>
              </w:rPr>
            </w:pPr>
          </w:p>
        </w:tc>
      </w:tr>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rPr>
            </w:pPr>
            <w:r>
              <w:rPr>
                <w:rFonts w:ascii="Arial" w:hAnsi="Arial" w:cs="Arial"/>
                <w:i/>
                <w:iCs/>
              </w:rPr>
              <w:t>Матични број понуђача:</w:t>
            </w:r>
          </w:p>
          <w:p w:rsidR="007D4A5E" w:rsidRDefault="007D4A5E" w:rsidP="001F062B">
            <w:pPr>
              <w:jc w:val="both"/>
              <w:rPr>
                <w:rFonts w:ascii="Arial" w:hAnsi="Arial" w:cs="Arial"/>
                <w:b/>
                <w:bCs/>
                <w:i/>
                <w:iC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rPr>
            </w:pPr>
          </w:p>
          <w:p w:rsidR="007D4A5E" w:rsidRDefault="007D4A5E" w:rsidP="001F062B">
            <w:pPr>
              <w:rPr>
                <w:rFonts w:ascii="Arial" w:hAnsi="Arial" w:cs="Arial"/>
                <w:b/>
                <w:bCs/>
                <w:i/>
                <w:iCs/>
              </w:rPr>
            </w:pPr>
          </w:p>
          <w:p w:rsidR="007D4A5E" w:rsidRDefault="007D4A5E" w:rsidP="001F062B">
            <w:pPr>
              <w:rPr>
                <w:rFonts w:ascii="Arial" w:hAnsi="Arial" w:cs="Arial"/>
                <w:b/>
                <w:bCs/>
                <w:i/>
                <w:iCs/>
              </w:rPr>
            </w:pPr>
          </w:p>
        </w:tc>
      </w:tr>
      <w:tr w:rsidR="007D4A5E" w:rsidRPr="00221130"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D4A5E" w:rsidRDefault="007D4A5E" w:rsidP="001F062B">
            <w:pPr>
              <w:jc w:val="both"/>
              <w:rPr>
                <w:rFonts w:ascii="Arial" w:hAnsi="Arial" w:cs="Arial"/>
                <w:b/>
                <w:bCs/>
                <w:i/>
                <w:iCs/>
                <w:lang w:val="ru-RU"/>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lang w:val="ru-RU"/>
              </w:rPr>
            </w:pPr>
          </w:p>
        </w:tc>
      </w:tr>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rPr>
            </w:pPr>
            <w:r>
              <w:rPr>
                <w:rFonts w:ascii="Arial" w:hAnsi="Arial" w:cs="Arial"/>
                <w:i/>
                <w:iCs/>
              </w:rPr>
              <w:t>Име особе за контакт:</w:t>
            </w:r>
          </w:p>
          <w:p w:rsidR="007D4A5E" w:rsidRDefault="007D4A5E" w:rsidP="001F062B">
            <w:pPr>
              <w:jc w:val="both"/>
              <w:rPr>
                <w:rFonts w:ascii="Arial" w:hAnsi="Arial" w:cs="Arial"/>
                <w:b/>
                <w:bCs/>
                <w:i/>
                <w:iC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rPr>
            </w:pPr>
          </w:p>
          <w:p w:rsidR="007D4A5E" w:rsidRDefault="007D4A5E" w:rsidP="001F062B">
            <w:pPr>
              <w:rPr>
                <w:rFonts w:ascii="Arial" w:hAnsi="Arial" w:cs="Arial"/>
                <w:b/>
                <w:bCs/>
                <w:i/>
                <w:iCs/>
              </w:rPr>
            </w:pPr>
          </w:p>
          <w:p w:rsidR="007D4A5E" w:rsidRDefault="007D4A5E" w:rsidP="001F062B">
            <w:pPr>
              <w:rPr>
                <w:rFonts w:ascii="Arial" w:hAnsi="Arial" w:cs="Arial"/>
                <w:b/>
                <w:bCs/>
                <w:i/>
                <w:iCs/>
              </w:rPr>
            </w:pPr>
          </w:p>
        </w:tc>
      </w:tr>
      <w:tr w:rsidR="007D4A5E" w:rsidRPr="00221130"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D4A5E" w:rsidRDefault="007D4A5E" w:rsidP="001F062B">
            <w:pPr>
              <w:jc w:val="both"/>
              <w:rPr>
                <w:rFonts w:ascii="Arial" w:hAnsi="Arial" w:cs="Arial"/>
                <w:b/>
                <w:bCs/>
                <w:i/>
                <w:iCs/>
                <w:lang w:val="ru-RU"/>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lang w:val="ru-RU"/>
              </w:rPr>
            </w:pPr>
          </w:p>
        </w:tc>
      </w:tr>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rPr>
            </w:pPr>
            <w:r>
              <w:rPr>
                <w:rFonts w:ascii="Arial" w:hAnsi="Arial" w:cs="Arial"/>
                <w:i/>
                <w:iCs/>
              </w:rPr>
              <w:t>Телефон:</w:t>
            </w:r>
          </w:p>
          <w:p w:rsidR="007D4A5E" w:rsidRDefault="007D4A5E" w:rsidP="001F062B">
            <w:pPr>
              <w:jc w:val="both"/>
              <w:rPr>
                <w:rFonts w:ascii="Arial" w:hAnsi="Arial" w:cs="Arial"/>
                <w:b/>
                <w:bCs/>
                <w:i/>
                <w:iC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rPr>
            </w:pPr>
          </w:p>
          <w:p w:rsidR="007D4A5E" w:rsidRDefault="007D4A5E" w:rsidP="001F062B">
            <w:pPr>
              <w:rPr>
                <w:rFonts w:ascii="Arial" w:hAnsi="Arial" w:cs="Arial"/>
                <w:b/>
                <w:bCs/>
                <w:i/>
                <w:iCs/>
              </w:rPr>
            </w:pPr>
          </w:p>
          <w:p w:rsidR="007D4A5E" w:rsidRDefault="007D4A5E" w:rsidP="001F062B">
            <w:pPr>
              <w:rPr>
                <w:rFonts w:ascii="Arial" w:hAnsi="Arial" w:cs="Arial"/>
                <w:b/>
                <w:bCs/>
                <w:i/>
                <w:iCs/>
              </w:rPr>
            </w:pPr>
          </w:p>
        </w:tc>
      </w:tr>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rPr>
            </w:pPr>
            <w:r>
              <w:rPr>
                <w:rFonts w:ascii="Arial" w:hAnsi="Arial" w:cs="Arial"/>
                <w:i/>
                <w:iCs/>
              </w:rPr>
              <w:t>Телефакс:</w:t>
            </w:r>
          </w:p>
          <w:p w:rsidR="007D4A5E" w:rsidRDefault="007D4A5E" w:rsidP="001F062B">
            <w:pPr>
              <w:jc w:val="both"/>
              <w:rPr>
                <w:rFonts w:ascii="Arial" w:hAnsi="Arial" w:cs="Arial"/>
                <w:b/>
                <w:bCs/>
                <w:i/>
                <w:iC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rPr>
            </w:pPr>
          </w:p>
          <w:p w:rsidR="007D4A5E" w:rsidRDefault="007D4A5E" w:rsidP="001F062B">
            <w:pPr>
              <w:rPr>
                <w:rFonts w:ascii="Arial" w:hAnsi="Arial" w:cs="Arial"/>
                <w:b/>
                <w:bCs/>
                <w:i/>
                <w:iCs/>
              </w:rPr>
            </w:pPr>
          </w:p>
          <w:p w:rsidR="007D4A5E" w:rsidRDefault="007D4A5E" w:rsidP="001F062B">
            <w:pPr>
              <w:rPr>
                <w:rFonts w:ascii="Arial" w:hAnsi="Arial" w:cs="Arial"/>
                <w:b/>
                <w:bCs/>
                <w:i/>
                <w:iCs/>
              </w:rPr>
            </w:pPr>
          </w:p>
        </w:tc>
      </w:tr>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lang w:val="ru-RU"/>
              </w:rPr>
            </w:pPr>
            <w:r>
              <w:rPr>
                <w:rFonts w:ascii="Arial" w:hAnsi="Arial" w:cs="Arial"/>
                <w:i/>
                <w:iCs/>
                <w:lang w:val="ru-RU"/>
              </w:rPr>
              <w:t>Број рачуна понуђача и назив банке:</w:t>
            </w:r>
          </w:p>
          <w:p w:rsidR="007D4A5E" w:rsidRDefault="007D4A5E" w:rsidP="001F062B">
            <w:pPr>
              <w:jc w:val="both"/>
              <w:rPr>
                <w:rFonts w:ascii="Arial" w:hAnsi="Arial" w:cs="Arial"/>
                <w:b/>
                <w:bCs/>
                <w:i/>
                <w:iCs/>
                <w:lang w:val="ru-RU"/>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b/>
                <w:bCs/>
                <w:i/>
                <w:iCs/>
                <w:lang w:val="ru-RU"/>
              </w:rPr>
            </w:pPr>
          </w:p>
          <w:p w:rsidR="007D4A5E" w:rsidRDefault="007D4A5E" w:rsidP="001F062B">
            <w:pPr>
              <w:rPr>
                <w:rFonts w:ascii="Arial" w:hAnsi="Arial" w:cs="Arial"/>
                <w:b/>
                <w:bCs/>
                <w:i/>
                <w:iCs/>
                <w:lang w:val="ru-RU"/>
              </w:rPr>
            </w:pPr>
          </w:p>
          <w:p w:rsidR="007D4A5E" w:rsidRDefault="007D4A5E" w:rsidP="001F062B">
            <w:pPr>
              <w:rPr>
                <w:rFonts w:ascii="Arial" w:hAnsi="Arial" w:cs="Arial"/>
                <w:b/>
                <w:bCs/>
                <w:i/>
                <w:iCs/>
                <w:lang w:val="ru-RU"/>
              </w:rPr>
            </w:pPr>
          </w:p>
        </w:tc>
      </w:tr>
      <w:tr w:rsidR="007D4A5E" w:rsidTr="006454AA">
        <w:tc>
          <w:tcPr>
            <w:tcW w:w="4621" w:type="dxa"/>
            <w:tcBorders>
              <w:top w:val="single" w:sz="4" w:space="0" w:color="000000"/>
              <w:left w:val="single" w:sz="4" w:space="0" w:color="000000"/>
              <w:bottom w:val="single" w:sz="4" w:space="0" w:color="000000"/>
            </w:tcBorders>
            <w:shd w:val="clear" w:color="auto" w:fill="auto"/>
          </w:tcPr>
          <w:p w:rsidR="007D4A5E" w:rsidRDefault="007D4A5E" w:rsidP="001F062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ind w:firstLine="708"/>
              <w:rPr>
                <w:rFonts w:ascii="Arial" w:hAnsi="Arial" w:cs="Arial"/>
                <w:b/>
                <w:bCs/>
                <w:i/>
                <w:iCs/>
                <w:lang w:val="ru-RU"/>
              </w:rPr>
            </w:pPr>
          </w:p>
          <w:p w:rsidR="007D4A5E" w:rsidRDefault="007D4A5E" w:rsidP="001F062B">
            <w:pPr>
              <w:ind w:firstLine="708"/>
              <w:rPr>
                <w:rFonts w:ascii="Arial" w:hAnsi="Arial" w:cs="Arial"/>
                <w:b/>
                <w:bCs/>
                <w:i/>
                <w:iCs/>
                <w:lang w:val="ru-RU"/>
              </w:rPr>
            </w:pPr>
          </w:p>
          <w:p w:rsidR="007D4A5E" w:rsidRDefault="007D4A5E" w:rsidP="001F062B">
            <w:pPr>
              <w:ind w:firstLine="708"/>
              <w:rPr>
                <w:rFonts w:ascii="Arial" w:hAnsi="Arial" w:cs="Arial"/>
                <w:b/>
                <w:bCs/>
                <w:i/>
                <w:iCs/>
                <w:lang w:val="ru-RU"/>
              </w:rPr>
            </w:pPr>
          </w:p>
        </w:tc>
      </w:tr>
    </w:tbl>
    <w:p w:rsidR="007D4A5E" w:rsidRDefault="007D4A5E" w:rsidP="007D4A5E">
      <w:pPr>
        <w:rPr>
          <w:rFonts w:ascii="Arial" w:hAnsi="Arial" w:cs="Arial"/>
          <w:b/>
          <w:bCs/>
          <w:i/>
          <w:iCs/>
        </w:rPr>
      </w:pPr>
    </w:p>
    <w:p w:rsidR="007D4A5E" w:rsidRDefault="007D4A5E" w:rsidP="007D4A5E">
      <w:r>
        <w:rPr>
          <w:rFonts w:ascii="Arial" w:eastAsia="TimesNewRomanPSMT" w:hAnsi="Arial" w:cs="Arial"/>
          <w:b/>
          <w:bCs/>
          <w:i/>
          <w:iCs/>
        </w:rPr>
        <w:t xml:space="preserve">2) ПОНУДУ ПОДНОСИ: </w:t>
      </w:r>
    </w:p>
    <w:tbl>
      <w:tblPr>
        <w:tblW w:w="9654" w:type="dxa"/>
        <w:tblInd w:w="-20" w:type="dxa"/>
        <w:tblLayout w:type="fixed"/>
        <w:tblLook w:val="0000" w:firstRow="0" w:lastRow="0" w:firstColumn="0" w:lastColumn="0" w:noHBand="0" w:noVBand="0"/>
      </w:tblPr>
      <w:tblGrid>
        <w:gridCol w:w="9654"/>
      </w:tblGrid>
      <w:tr w:rsidR="007D4A5E" w:rsidTr="006454AA">
        <w:tc>
          <w:tcPr>
            <w:tcW w:w="9654"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center"/>
            </w:pPr>
          </w:p>
          <w:p w:rsidR="007D4A5E" w:rsidRDefault="007D4A5E" w:rsidP="001F062B">
            <w:pPr>
              <w:jc w:val="center"/>
              <w:rPr>
                <w:rFonts w:ascii="Arial" w:eastAsia="TimesNewRomanPSMT" w:hAnsi="Arial" w:cs="Arial"/>
                <w:b/>
                <w:bCs/>
              </w:rPr>
            </w:pPr>
            <w:r>
              <w:rPr>
                <w:rFonts w:ascii="Arial" w:eastAsia="TimesNewRomanPSMT" w:hAnsi="Arial" w:cs="Arial"/>
                <w:b/>
                <w:bCs/>
              </w:rPr>
              <w:t xml:space="preserve">А) САМОСТАЛНО </w:t>
            </w:r>
          </w:p>
        </w:tc>
      </w:tr>
      <w:tr w:rsidR="007D4A5E" w:rsidTr="006454AA">
        <w:tc>
          <w:tcPr>
            <w:tcW w:w="9654"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center"/>
              <w:rPr>
                <w:rFonts w:ascii="Arial" w:eastAsia="TimesNewRomanPSMT" w:hAnsi="Arial" w:cs="Arial"/>
                <w:b/>
                <w:bCs/>
              </w:rPr>
            </w:pPr>
          </w:p>
          <w:p w:rsidR="007D4A5E" w:rsidRDefault="007D4A5E" w:rsidP="001F062B">
            <w:pPr>
              <w:jc w:val="center"/>
              <w:rPr>
                <w:rFonts w:ascii="Arial" w:eastAsia="TimesNewRomanPSMT" w:hAnsi="Arial" w:cs="Arial"/>
                <w:b/>
                <w:bCs/>
              </w:rPr>
            </w:pPr>
            <w:r>
              <w:rPr>
                <w:rFonts w:ascii="Arial" w:eastAsia="TimesNewRomanPSMT" w:hAnsi="Arial" w:cs="Arial"/>
                <w:b/>
                <w:bCs/>
              </w:rPr>
              <w:t>Б) СА ПОДИЗВОЂАЧЕМ</w:t>
            </w:r>
          </w:p>
        </w:tc>
      </w:tr>
      <w:tr w:rsidR="007D4A5E" w:rsidTr="006454AA">
        <w:tc>
          <w:tcPr>
            <w:tcW w:w="9654"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center"/>
              <w:rPr>
                <w:rFonts w:ascii="Arial" w:eastAsia="TimesNewRomanPSMT" w:hAnsi="Arial" w:cs="Arial"/>
                <w:b/>
                <w:bCs/>
              </w:rPr>
            </w:pPr>
          </w:p>
          <w:p w:rsidR="007D4A5E" w:rsidRDefault="007D4A5E" w:rsidP="001F062B">
            <w:pPr>
              <w:jc w:val="center"/>
              <w:rPr>
                <w:rFonts w:ascii="Arial" w:hAnsi="Arial" w:cs="Arial"/>
                <w:b/>
                <w:i/>
                <w:iCs/>
                <w:lang w:val="ru-RU"/>
              </w:rPr>
            </w:pPr>
            <w:r>
              <w:rPr>
                <w:rFonts w:ascii="Arial" w:eastAsia="TimesNewRomanPSMT" w:hAnsi="Arial" w:cs="Arial"/>
                <w:b/>
                <w:bCs/>
              </w:rPr>
              <w:t>В) КАО ЗАЈЕДНИЧКУ ПОНУДУ</w:t>
            </w:r>
          </w:p>
        </w:tc>
      </w:tr>
    </w:tbl>
    <w:p w:rsidR="008342D6" w:rsidRDefault="008342D6" w:rsidP="007D4A5E">
      <w:pPr>
        <w:jc w:val="both"/>
        <w:rPr>
          <w:rFonts w:ascii="Arial" w:hAnsi="Arial" w:cs="Arial"/>
          <w:b/>
          <w:i/>
          <w:iCs/>
          <w:u w:val="single"/>
          <w:lang w:val="ru-RU"/>
        </w:rPr>
      </w:pPr>
    </w:p>
    <w:p w:rsidR="007D4A5E" w:rsidRDefault="007D4A5E" w:rsidP="007D4A5E">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42D6" w:rsidRDefault="008342D6" w:rsidP="007D4A5E">
      <w:pPr>
        <w:jc w:val="both"/>
        <w:rPr>
          <w:rFonts w:ascii="Arial" w:eastAsia="TimesNewRomanPSMT" w:hAnsi="Arial" w:cs="Arial"/>
          <w:b/>
          <w:bCs/>
          <w:i/>
          <w:lang w:val="sr-Cyrl-CS"/>
        </w:rPr>
      </w:pPr>
    </w:p>
    <w:p w:rsidR="008342D6" w:rsidRDefault="008342D6" w:rsidP="007D4A5E">
      <w:pPr>
        <w:jc w:val="both"/>
        <w:rPr>
          <w:rFonts w:ascii="Arial" w:eastAsia="TimesNewRomanPSMT" w:hAnsi="Arial" w:cs="Arial"/>
          <w:b/>
          <w:bCs/>
          <w:i/>
          <w:lang w:val="sr-Cyrl-CS"/>
        </w:rPr>
      </w:pPr>
    </w:p>
    <w:p w:rsidR="007D4A5E" w:rsidRDefault="007D4A5E" w:rsidP="007D4A5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7D4A5E" w:rsidRDefault="007D4A5E" w:rsidP="007D4A5E">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pPr>
          </w:p>
          <w:p w:rsidR="007D4A5E" w:rsidRDefault="007D4A5E" w:rsidP="001F062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lang w:val="ru-RU"/>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lang w:val="ru-RU"/>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lang w:val="ru-RU"/>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lang w:val="ru-RU"/>
              </w:rPr>
            </w:pPr>
          </w:p>
        </w:tc>
      </w:tr>
    </w:tbl>
    <w:p w:rsidR="007D4A5E" w:rsidRDefault="007D4A5E" w:rsidP="007D4A5E">
      <w:pPr>
        <w:jc w:val="both"/>
        <w:rPr>
          <w:rFonts w:ascii="Arial" w:hAnsi="Arial" w:cs="Arial"/>
          <w:b/>
          <w:bCs/>
          <w:i/>
          <w:iCs/>
          <w:u w:val="single"/>
          <w:lang w:val="ru-RU"/>
        </w:rPr>
      </w:pPr>
    </w:p>
    <w:p w:rsidR="007D4A5E" w:rsidRDefault="007D4A5E" w:rsidP="007D4A5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D4A5E" w:rsidRDefault="007D4A5E" w:rsidP="007D4A5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4A5E" w:rsidRDefault="007D4A5E" w:rsidP="007D4A5E">
      <w:pPr>
        <w:jc w:val="both"/>
        <w:rPr>
          <w:rFonts w:ascii="Arial" w:eastAsia="TimesNewRomanPSMT" w:hAnsi="Arial" w:cs="Arial"/>
          <w:b/>
          <w:bCs/>
          <w:lang w:val="ru-RU"/>
        </w:rPr>
      </w:pPr>
    </w:p>
    <w:p w:rsidR="007D4A5E" w:rsidRDefault="007D4A5E" w:rsidP="007D4A5E">
      <w:pPr>
        <w:jc w:val="both"/>
        <w:rPr>
          <w:rFonts w:ascii="Arial" w:eastAsia="TimesNewRomanPSMT" w:hAnsi="Arial" w:cs="Arial"/>
          <w:b/>
          <w:bCs/>
          <w:lang w:val="ru-RU"/>
        </w:rPr>
      </w:pPr>
    </w:p>
    <w:p w:rsidR="007D4A5E" w:rsidRDefault="007D4A5E" w:rsidP="007D4A5E">
      <w:pPr>
        <w:jc w:val="both"/>
        <w:rPr>
          <w:rFonts w:ascii="Arial" w:eastAsia="TimesNewRomanPSMT" w:hAnsi="Arial" w:cs="Arial"/>
          <w:b/>
          <w:bCs/>
          <w:lang w:val="ru-RU"/>
        </w:rPr>
      </w:pPr>
    </w:p>
    <w:p w:rsidR="007D4A5E" w:rsidRDefault="007D4A5E" w:rsidP="007D4A5E">
      <w:pPr>
        <w:jc w:val="both"/>
        <w:rPr>
          <w:rFonts w:ascii="Arial" w:eastAsia="TimesNewRomanPSMT" w:hAnsi="Arial" w:cs="Arial"/>
          <w:b/>
          <w:bCs/>
          <w:lang w:val="ru-RU"/>
        </w:rPr>
      </w:pPr>
    </w:p>
    <w:p w:rsidR="007D4A5E" w:rsidRDefault="007D4A5E" w:rsidP="007D4A5E">
      <w:pPr>
        <w:jc w:val="both"/>
        <w:rPr>
          <w:rFonts w:ascii="Arial" w:eastAsia="TimesNewRomanPSMT" w:hAnsi="Arial" w:cs="Arial"/>
          <w:b/>
          <w:bCs/>
          <w:lang w:val="ru-RU"/>
        </w:rPr>
      </w:pPr>
    </w:p>
    <w:p w:rsidR="007D4A5E" w:rsidRDefault="007D4A5E" w:rsidP="007D4A5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D4A5E" w:rsidRDefault="007D4A5E" w:rsidP="007D4A5E">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pPr>
          </w:p>
          <w:p w:rsidR="007D4A5E" w:rsidRDefault="007D4A5E" w:rsidP="001F062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lang w:val="ru-RU"/>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lang w:val="ru-RU"/>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lang w:val="ru-RU"/>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lang w:val="ru-RU"/>
              </w:rPr>
            </w:pPr>
          </w:p>
          <w:p w:rsidR="007D4A5E" w:rsidRDefault="007D4A5E" w:rsidP="001F062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r w:rsidR="007D4A5E" w:rsidTr="001F062B">
        <w:tc>
          <w:tcPr>
            <w:tcW w:w="465"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i/>
              </w:rPr>
            </w:pPr>
          </w:p>
          <w:p w:rsidR="007D4A5E" w:rsidRDefault="007D4A5E" w:rsidP="001F062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
                <w:bCs/>
              </w:rPr>
            </w:pPr>
          </w:p>
        </w:tc>
      </w:tr>
    </w:tbl>
    <w:p w:rsidR="007D4A5E" w:rsidRDefault="007D4A5E" w:rsidP="007D4A5E">
      <w:pPr>
        <w:jc w:val="both"/>
        <w:rPr>
          <w:rFonts w:ascii="Arial" w:hAnsi="Arial" w:cs="Arial"/>
          <w:b/>
          <w:bCs/>
          <w:i/>
          <w:iCs/>
          <w:u w:val="single"/>
        </w:rPr>
      </w:pPr>
    </w:p>
    <w:p w:rsidR="007D4A5E" w:rsidRDefault="007D4A5E" w:rsidP="007D4A5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D4A5E" w:rsidRDefault="007D4A5E" w:rsidP="007D4A5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D4A5E" w:rsidRDefault="007D4A5E" w:rsidP="007D4A5E">
      <w:pPr>
        <w:jc w:val="both"/>
        <w:rPr>
          <w:rFonts w:ascii="Arial" w:hAnsi="Arial" w:cs="Arial"/>
          <w:b/>
          <w:bCs/>
          <w:i/>
          <w:iCs/>
          <w:sz w:val="20"/>
          <w:szCs w:val="20"/>
        </w:rPr>
      </w:pPr>
    </w:p>
    <w:p w:rsidR="007D4A5E" w:rsidRDefault="007D4A5E" w:rsidP="007D4A5E">
      <w:pPr>
        <w:jc w:val="both"/>
        <w:rPr>
          <w:rFonts w:ascii="Arial" w:hAnsi="Arial" w:cs="Arial"/>
          <w:b/>
          <w:bCs/>
          <w:i/>
          <w:iCs/>
          <w:sz w:val="20"/>
          <w:szCs w:val="20"/>
        </w:rPr>
      </w:pPr>
    </w:p>
    <w:p w:rsidR="001F062B" w:rsidRDefault="001F062B" w:rsidP="007D4A5E">
      <w:pPr>
        <w:jc w:val="both"/>
        <w:rPr>
          <w:rFonts w:ascii="Arial" w:hAnsi="Arial" w:cs="Arial"/>
          <w:b/>
          <w:bCs/>
          <w:i/>
          <w:iCs/>
          <w:sz w:val="20"/>
          <w:szCs w:val="20"/>
        </w:rPr>
      </w:pPr>
    </w:p>
    <w:p w:rsidR="001F062B" w:rsidRDefault="001F062B" w:rsidP="007D4A5E">
      <w:pPr>
        <w:jc w:val="both"/>
        <w:rPr>
          <w:rFonts w:ascii="Arial" w:hAnsi="Arial" w:cs="Arial"/>
          <w:b/>
          <w:bCs/>
          <w:i/>
          <w:iCs/>
          <w:sz w:val="20"/>
          <w:szCs w:val="20"/>
        </w:rPr>
      </w:pPr>
    </w:p>
    <w:p w:rsidR="00431C00" w:rsidRPr="00431C00" w:rsidRDefault="00431C00" w:rsidP="007D4A5E">
      <w:pPr>
        <w:jc w:val="both"/>
        <w:rPr>
          <w:rFonts w:ascii="Arial" w:hAnsi="Arial" w:cs="Arial"/>
          <w:b/>
          <w:bCs/>
          <w:i/>
          <w:iCs/>
          <w:sz w:val="20"/>
          <w:szCs w:val="20"/>
        </w:rPr>
      </w:pPr>
    </w:p>
    <w:p w:rsidR="001F062B" w:rsidRDefault="001F062B" w:rsidP="007D4A5E">
      <w:pPr>
        <w:jc w:val="both"/>
        <w:rPr>
          <w:rFonts w:ascii="Arial" w:hAnsi="Arial" w:cs="Arial"/>
          <w:b/>
          <w:bCs/>
          <w:i/>
          <w:iCs/>
          <w:sz w:val="20"/>
          <w:szCs w:val="20"/>
        </w:rPr>
      </w:pPr>
    </w:p>
    <w:p w:rsidR="007D4A5E" w:rsidRDefault="007D4A5E" w:rsidP="007D4A5E">
      <w:pPr>
        <w:jc w:val="both"/>
        <w:rPr>
          <w:rFonts w:ascii="Arial" w:hAnsi="Arial" w:cs="Arial"/>
          <w:b/>
          <w:bCs/>
          <w:i/>
          <w:iCs/>
          <w:sz w:val="20"/>
          <w:szCs w:val="20"/>
        </w:rPr>
      </w:pPr>
    </w:p>
    <w:p w:rsidR="007D4A5E" w:rsidRPr="00951E99" w:rsidRDefault="007D4A5E" w:rsidP="007D4A5E">
      <w:pPr>
        <w:jc w:val="both"/>
        <w:rPr>
          <w:rFonts w:ascii="Arial" w:hAnsi="Arial" w:cs="Arial"/>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-ЈНМВ </w:t>
      </w:r>
      <w:r w:rsidRPr="00B473CE">
        <w:rPr>
          <w:rFonts w:ascii="Arial" w:hAnsi="Arial" w:cs="Arial"/>
          <w:b/>
          <w:iCs/>
          <w:lang w:val="sr-Cyrl-CS"/>
        </w:rPr>
        <w:t xml:space="preserve">радова – </w:t>
      </w:r>
      <w:r w:rsidR="00034AA6">
        <w:rPr>
          <w:rFonts w:ascii="Arial" w:hAnsi="Arial" w:cs="Arial"/>
          <w:b/>
          <w:bCs/>
          <w:lang w:val="sr-Cyrl-CS"/>
        </w:rPr>
        <w:t>Реконструкција и доградња ограде око ОШ „Др Ђорђе Натошевић“ Нови Сланкамен</w:t>
      </w:r>
      <w:r>
        <w:rPr>
          <w:rFonts w:ascii="Arial" w:hAnsi="Arial" w:cs="Arial"/>
          <w:b/>
          <w:iCs/>
          <w:lang w:val="sr-Cyrl-CS"/>
        </w:rPr>
        <w:t>.</w:t>
      </w:r>
    </w:p>
    <w:p w:rsidR="007D4A5E" w:rsidRDefault="007D4A5E" w:rsidP="007D4A5E">
      <w:pPr>
        <w:jc w:val="both"/>
        <w:rPr>
          <w:rFonts w:ascii="Arial" w:eastAsia="TimesNewRomanPSMT" w:hAnsi="Arial" w:cs="Arial"/>
          <w:b/>
          <w:bCs/>
        </w:rPr>
      </w:pPr>
    </w:p>
    <w:tbl>
      <w:tblPr>
        <w:tblW w:w="9498" w:type="dxa"/>
        <w:tblInd w:w="-5" w:type="dxa"/>
        <w:tblLayout w:type="fixed"/>
        <w:tblLook w:val="0000" w:firstRow="0" w:lastRow="0" w:firstColumn="0" w:lastColumn="0" w:noHBand="0" w:noVBand="0"/>
      </w:tblPr>
      <w:tblGrid>
        <w:gridCol w:w="5558"/>
        <w:gridCol w:w="3940"/>
      </w:tblGrid>
      <w:tr w:rsidR="007D4A5E" w:rsidTr="006454AA">
        <w:tc>
          <w:tcPr>
            <w:tcW w:w="5558"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p w:rsidR="007D4A5E" w:rsidRDefault="007D4A5E" w:rsidP="001F062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D4A5E" w:rsidRDefault="007D4A5E" w:rsidP="001F062B">
            <w:pPr>
              <w:jc w:val="both"/>
              <w:rPr>
                <w:rFonts w:ascii="Arial" w:eastAsia="TimesNewRomanPSMT" w:hAnsi="Arial" w:cs="Arial"/>
                <w:bCs/>
                <w:color w:val="FF0000"/>
                <w:lang w:val="ru-RU"/>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Cs/>
                <w:color w:val="FF0000"/>
                <w:lang w:val="ru-RU"/>
              </w:rPr>
            </w:pPr>
          </w:p>
          <w:p w:rsidR="007D4A5E" w:rsidRDefault="007D4A5E" w:rsidP="001F062B">
            <w:pPr>
              <w:jc w:val="both"/>
              <w:rPr>
                <w:rFonts w:ascii="Arial" w:eastAsia="TimesNewRomanPSMT" w:hAnsi="Arial" w:cs="Arial"/>
                <w:bCs/>
                <w:color w:val="FF0000"/>
                <w:lang w:val="ru-RU"/>
              </w:rPr>
            </w:pPr>
          </w:p>
        </w:tc>
      </w:tr>
      <w:tr w:rsidR="007D4A5E" w:rsidTr="006454AA">
        <w:tc>
          <w:tcPr>
            <w:tcW w:w="5558"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p w:rsidR="007D4A5E" w:rsidRDefault="007D4A5E" w:rsidP="001F062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D4A5E" w:rsidRDefault="007D4A5E" w:rsidP="001F062B">
            <w:pPr>
              <w:jc w:val="both"/>
              <w:rPr>
                <w:rFonts w:ascii="Arial" w:eastAsia="TimesNewRomanPSMT" w:hAnsi="Arial" w:cs="Arial"/>
                <w:bCs/>
                <w:lang w:val="ru-RU"/>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Cs/>
                <w:color w:val="FF0000"/>
                <w:lang w:val="ru-RU"/>
              </w:rPr>
            </w:pPr>
          </w:p>
        </w:tc>
      </w:tr>
      <w:tr w:rsidR="007D4A5E" w:rsidTr="006454AA">
        <w:tc>
          <w:tcPr>
            <w:tcW w:w="5558"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p w:rsidR="007D4A5E" w:rsidRDefault="007D4A5E" w:rsidP="001F062B">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D4A5E" w:rsidRDefault="007D4A5E" w:rsidP="001F062B">
            <w:pPr>
              <w:jc w:val="both"/>
              <w:rPr>
                <w:rFonts w:ascii="Arial" w:eastAsia="TimesNewRomanPSMT" w:hAnsi="Arial" w:cs="Arial"/>
                <w:bCs/>
                <w:lang w:val="ru-RU"/>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tc>
      </w:tr>
      <w:tr w:rsidR="007D4A5E" w:rsidTr="006454AA">
        <w:tc>
          <w:tcPr>
            <w:tcW w:w="5558"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p w:rsidR="007D4A5E" w:rsidRDefault="007D4A5E" w:rsidP="001F062B">
            <w:pPr>
              <w:jc w:val="both"/>
              <w:rPr>
                <w:rFonts w:ascii="Arial" w:eastAsia="TimesNewRomanPSMT" w:hAnsi="Arial" w:cs="Arial"/>
                <w:bCs/>
                <w:lang w:val="ru-RU"/>
              </w:rPr>
            </w:pPr>
            <w:r>
              <w:rPr>
                <w:rFonts w:ascii="Arial" w:eastAsia="TimesNewRomanPSMT" w:hAnsi="Arial" w:cs="Arial"/>
                <w:bCs/>
                <w:lang w:val="ru-RU"/>
              </w:rPr>
              <w:t>Рок важења понуде</w:t>
            </w:r>
          </w:p>
          <w:p w:rsidR="007D4A5E" w:rsidRDefault="007D4A5E" w:rsidP="001F062B">
            <w:pPr>
              <w:jc w:val="both"/>
              <w:rPr>
                <w:rFonts w:ascii="Arial" w:eastAsia="TimesNewRomanPSMT" w:hAnsi="Arial" w:cs="Arial"/>
                <w:bCs/>
                <w:lang w:val="ru-RU"/>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tc>
      </w:tr>
      <w:tr w:rsidR="007D4A5E" w:rsidTr="006454AA">
        <w:tc>
          <w:tcPr>
            <w:tcW w:w="5558"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p w:rsidR="007D4A5E" w:rsidRDefault="007D4A5E" w:rsidP="001F062B">
            <w:pPr>
              <w:jc w:val="both"/>
              <w:rPr>
                <w:rFonts w:ascii="Arial" w:eastAsia="TimesNewRomanPSMT" w:hAnsi="Arial" w:cs="Arial"/>
                <w:bCs/>
                <w:lang w:val="ru-RU"/>
              </w:rPr>
            </w:pPr>
            <w:r>
              <w:rPr>
                <w:rFonts w:ascii="Arial" w:eastAsia="TimesNewRomanPSMT" w:hAnsi="Arial" w:cs="Arial"/>
                <w:bCs/>
                <w:lang w:val="ru-RU"/>
              </w:rPr>
              <w:t>Рок извођења радова</w:t>
            </w:r>
          </w:p>
          <w:p w:rsidR="007D4A5E" w:rsidRDefault="007D4A5E" w:rsidP="001F062B">
            <w:pPr>
              <w:jc w:val="both"/>
              <w:rPr>
                <w:rFonts w:ascii="Arial" w:eastAsia="TimesNewRomanPSMT" w:hAnsi="Arial" w:cs="Arial"/>
                <w:bCs/>
                <w:lang w:val="ru-RU"/>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tc>
      </w:tr>
      <w:tr w:rsidR="007D4A5E" w:rsidTr="006454AA">
        <w:tc>
          <w:tcPr>
            <w:tcW w:w="5558"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lang w:val="ru-RU"/>
              </w:rPr>
            </w:pPr>
          </w:p>
          <w:p w:rsidR="007D4A5E" w:rsidRDefault="007D4A5E" w:rsidP="001F062B">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D4A5E" w:rsidRDefault="007D4A5E" w:rsidP="001F062B">
            <w:pPr>
              <w:jc w:val="both"/>
              <w:rPr>
                <w:rFonts w:ascii="Arial" w:eastAsia="TimesNewRomanPSMT" w:hAnsi="Arial" w:cs="Arial"/>
                <w:bCs/>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D4A5E" w:rsidRPr="004A09E2" w:rsidRDefault="007D4A5E" w:rsidP="001F062B">
            <w:pPr>
              <w:snapToGrid w:val="0"/>
              <w:jc w:val="both"/>
              <w:rPr>
                <w:rFonts w:ascii="Arial" w:eastAsia="TimesNewRomanPSMT" w:hAnsi="Arial" w:cs="Arial"/>
                <w:bCs/>
                <w:lang w:val="sr-Cyrl-CS"/>
              </w:rPr>
            </w:pPr>
          </w:p>
        </w:tc>
      </w:tr>
      <w:tr w:rsidR="007D4A5E" w:rsidTr="006454AA">
        <w:tc>
          <w:tcPr>
            <w:tcW w:w="5558"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eastAsia="TimesNewRomanPSMT" w:hAnsi="Arial" w:cs="Arial"/>
                <w:bCs/>
                <w:lang w:val="sr-Cyrl-CS"/>
              </w:rPr>
            </w:pPr>
          </w:p>
          <w:p w:rsidR="007D4A5E" w:rsidRDefault="007D4A5E" w:rsidP="001F062B">
            <w:pPr>
              <w:jc w:val="both"/>
              <w:rPr>
                <w:rFonts w:ascii="Arial" w:eastAsia="TimesNewRomanPSMT" w:hAnsi="Arial" w:cs="Arial"/>
                <w:bCs/>
              </w:rPr>
            </w:pPr>
            <w:r>
              <w:rPr>
                <w:rFonts w:ascii="Arial" w:eastAsia="TimesNewRomanPSMT" w:hAnsi="Arial" w:cs="Arial"/>
                <w:bCs/>
              </w:rPr>
              <w:t>Место и начин испоруке</w:t>
            </w:r>
          </w:p>
          <w:p w:rsidR="007D4A5E" w:rsidRDefault="007D4A5E" w:rsidP="001F062B">
            <w:pPr>
              <w:jc w:val="both"/>
              <w:rPr>
                <w:rFonts w:ascii="Arial" w:eastAsia="TimesNewRomanPSMT" w:hAnsi="Arial" w:cs="Arial"/>
                <w:bCs/>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both"/>
              <w:rPr>
                <w:rFonts w:ascii="Arial" w:eastAsia="TimesNewRomanPSMT" w:hAnsi="Arial" w:cs="Arial"/>
                <w:bCs/>
              </w:rPr>
            </w:pPr>
          </w:p>
        </w:tc>
      </w:tr>
    </w:tbl>
    <w:p w:rsidR="007D4A5E" w:rsidRDefault="007D4A5E" w:rsidP="007D4A5E">
      <w:pPr>
        <w:ind w:left="720" w:firstLine="720"/>
        <w:jc w:val="both"/>
      </w:pPr>
    </w:p>
    <w:p w:rsidR="007D4A5E" w:rsidRDefault="007D4A5E" w:rsidP="007D4A5E">
      <w:pPr>
        <w:ind w:left="720" w:firstLine="720"/>
        <w:jc w:val="both"/>
        <w:rPr>
          <w:rFonts w:eastAsia="TimesNewRomanPSMT"/>
          <w:bCs/>
        </w:rPr>
      </w:pPr>
    </w:p>
    <w:p w:rsidR="007D4A5E" w:rsidRDefault="007D4A5E" w:rsidP="007D4A5E">
      <w:pPr>
        <w:ind w:left="720" w:firstLine="720"/>
        <w:jc w:val="both"/>
        <w:rPr>
          <w:rFonts w:eastAsia="TimesNewRomanPSMT"/>
          <w:bCs/>
        </w:rPr>
      </w:pPr>
    </w:p>
    <w:p w:rsidR="007D4A5E" w:rsidRPr="0036552E" w:rsidRDefault="007D4A5E" w:rsidP="007D4A5E">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D4A5E" w:rsidRPr="0036552E" w:rsidRDefault="007D4A5E" w:rsidP="007D4A5E">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7D4A5E" w:rsidRDefault="007D4A5E" w:rsidP="007D4A5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D4A5E" w:rsidRDefault="007D4A5E" w:rsidP="007D4A5E">
      <w:pPr>
        <w:jc w:val="both"/>
        <w:rPr>
          <w:rFonts w:eastAsia="TimesNewRomanPS-BoldMT"/>
          <w:b/>
          <w:bCs/>
          <w:i/>
          <w:iCs/>
          <w:color w:val="002060"/>
        </w:rPr>
      </w:pPr>
    </w:p>
    <w:p w:rsidR="007D4A5E" w:rsidRDefault="007D4A5E" w:rsidP="007D4A5E">
      <w:pPr>
        <w:jc w:val="both"/>
        <w:rPr>
          <w:rFonts w:eastAsia="TimesNewRomanPS-BoldMT"/>
          <w:b/>
          <w:bCs/>
          <w:i/>
          <w:iCs/>
          <w:color w:val="002060"/>
        </w:rPr>
      </w:pPr>
    </w:p>
    <w:p w:rsidR="007D4A5E" w:rsidRDefault="007D4A5E" w:rsidP="007D4A5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D4A5E" w:rsidRDefault="007D4A5E" w:rsidP="007D4A5E">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D4A5E" w:rsidRDefault="007D4A5E" w:rsidP="007D4A5E">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D4A5E" w:rsidRDefault="007D4A5E" w:rsidP="007D4A5E">
      <w:pPr>
        <w:rPr>
          <w:rFonts w:ascii="Arial" w:hAnsi="Arial" w:cs="Arial"/>
          <w:b/>
          <w:bCs/>
          <w:i/>
          <w:iCs/>
        </w:rPr>
      </w:pPr>
    </w:p>
    <w:p w:rsidR="007D4A5E" w:rsidRDefault="007D4A5E" w:rsidP="007D4A5E">
      <w:pPr>
        <w:rPr>
          <w:rFonts w:ascii="Arial" w:hAnsi="Arial" w:cs="Arial"/>
          <w:b/>
          <w:bCs/>
          <w:i/>
          <w:iCs/>
        </w:rPr>
      </w:pPr>
    </w:p>
    <w:p w:rsidR="00431C00" w:rsidRDefault="00431C00" w:rsidP="007D4A5E">
      <w:pPr>
        <w:rPr>
          <w:rFonts w:ascii="Arial" w:hAnsi="Arial" w:cs="Arial"/>
          <w:b/>
          <w:bCs/>
          <w:i/>
          <w:iCs/>
        </w:rPr>
      </w:pPr>
    </w:p>
    <w:p w:rsidR="008E1E8B" w:rsidRDefault="008E1E8B" w:rsidP="007D4A5E">
      <w:pPr>
        <w:rPr>
          <w:rFonts w:ascii="Arial" w:hAnsi="Arial" w:cs="Arial"/>
          <w:b/>
          <w:bCs/>
          <w:i/>
          <w:iCs/>
        </w:rPr>
      </w:pPr>
    </w:p>
    <w:p w:rsidR="008E1E8B" w:rsidRDefault="008E1E8B" w:rsidP="007D4A5E">
      <w:pPr>
        <w:rPr>
          <w:rFonts w:ascii="Arial" w:hAnsi="Arial" w:cs="Arial"/>
          <w:b/>
          <w:bCs/>
          <w:i/>
          <w:iCs/>
        </w:rPr>
      </w:pPr>
    </w:p>
    <w:p w:rsidR="00431C00" w:rsidRDefault="00431C00" w:rsidP="007D4A5E">
      <w:pPr>
        <w:rPr>
          <w:rFonts w:ascii="Arial" w:hAnsi="Arial" w:cs="Arial"/>
          <w:b/>
          <w:bCs/>
          <w:i/>
          <w:iCs/>
        </w:rPr>
      </w:pPr>
    </w:p>
    <w:p w:rsidR="00431C00" w:rsidRDefault="00431C00" w:rsidP="007D4A5E">
      <w:pPr>
        <w:rPr>
          <w:rFonts w:ascii="Arial" w:hAnsi="Arial" w:cs="Arial"/>
          <w:b/>
          <w:bCs/>
          <w:i/>
          <w:iCs/>
        </w:rPr>
      </w:pPr>
    </w:p>
    <w:p w:rsidR="00431C00" w:rsidRPr="00431C00" w:rsidRDefault="00431C00" w:rsidP="007D4A5E">
      <w:pPr>
        <w:rPr>
          <w:rFonts w:ascii="Arial" w:hAnsi="Arial" w:cs="Arial"/>
          <w:b/>
          <w:bCs/>
          <w:i/>
          <w:iCs/>
        </w:rPr>
      </w:pPr>
    </w:p>
    <w:p w:rsidR="007D4A5E" w:rsidRDefault="007D4A5E" w:rsidP="007D4A5E">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7D4A5E" w:rsidRDefault="007D4A5E" w:rsidP="007D4A5E">
      <w:pPr>
        <w:jc w:val="right"/>
        <w:rPr>
          <w:rFonts w:ascii="Arial" w:hAnsi="Arial" w:cs="Arial"/>
          <w:b/>
          <w:bCs/>
          <w:i/>
          <w:iCs/>
          <w:sz w:val="28"/>
          <w:szCs w:val="28"/>
        </w:rPr>
      </w:pPr>
    </w:p>
    <w:p w:rsidR="007D4A5E" w:rsidRDefault="007D4A5E" w:rsidP="007D4A5E">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B65CA9" w:rsidRDefault="00B65CA9" w:rsidP="007D4A5E">
      <w:pPr>
        <w:pBdr>
          <w:bottom w:val="single" w:sz="12" w:space="1" w:color="auto"/>
        </w:pBdr>
        <w:jc w:val="center"/>
        <w:rPr>
          <w:rFonts w:ascii="Arial" w:hAnsi="Arial" w:cs="Arial"/>
          <w:b/>
          <w:bCs/>
          <w:i/>
          <w:iCs/>
          <w:sz w:val="28"/>
          <w:szCs w:val="28"/>
        </w:rPr>
      </w:pPr>
    </w:p>
    <w:p w:rsidR="00431C00" w:rsidRDefault="00431C00" w:rsidP="007D4A5E">
      <w:pPr>
        <w:pBdr>
          <w:bottom w:val="single" w:sz="12" w:space="1" w:color="auto"/>
        </w:pBdr>
        <w:jc w:val="center"/>
        <w:rPr>
          <w:rFonts w:ascii="Arial" w:hAnsi="Arial" w:cs="Arial"/>
          <w:b/>
          <w:bCs/>
          <w:i/>
          <w:iCs/>
          <w:sz w:val="28"/>
          <w:szCs w:val="28"/>
        </w:rPr>
      </w:pPr>
    </w:p>
    <w:p w:rsidR="007367F2" w:rsidRDefault="007367F2" w:rsidP="007367F2">
      <w:pPr>
        <w:jc w:val="center"/>
        <w:rPr>
          <w:i/>
          <w:iCs/>
          <w:sz w:val="23"/>
          <w:szCs w:val="23"/>
        </w:rPr>
      </w:pPr>
      <w:r>
        <w:rPr>
          <w:i/>
          <w:iCs/>
          <w:sz w:val="23"/>
          <w:szCs w:val="23"/>
        </w:rPr>
        <w:t>(</w:t>
      </w:r>
      <w:proofErr w:type="gramStart"/>
      <w:r>
        <w:rPr>
          <w:i/>
          <w:iCs/>
          <w:sz w:val="23"/>
          <w:szCs w:val="23"/>
        </w:rPr>
        <w:t>навести</w:t>
      </w:r>
      <w:proofErr w:type="gramEnd"/>
      <w:r>
        <w:rPr>
          <w:i/>
          <w:iCs/>
          <w:sz w:val="23"/>
          <w:szCs w:val="23"/>
        </w:rPr>
        <w:t xml:space="preserve"> назив и седиште понуђача)</w:t>
      </w:r>
    </w:p>
    <w:p w:rsidR="007367F2" w:rsidRPr="007367F2" w:rsidRDefault="007367F2" w:rsidP="007367F2">
      <w:pPr>
        <w:jc w:val="both"/>
        <w:rPr>
          <w:rFonts w:ascii="Arial" w:hAnsi="Arial" w:cs="Arial"/>
          <w:bCs/>
          <w:iCs/>
          <w:sz w:val="28"/>
          <w:szCs w:val="28"/>
        </w:rPr>
      </w:pPr>
    </w:p>
    <w:p w:rsidR="007D4A5E" w:rsidRDefault="00B65CA9" w:rsidP="00B65CA9">
      <w:pPr>
        <w:jc w:val="both"/>
      </w:pPr>
      <w:r w:rsidRPr="00B65CA9">
        <w:t xml:space="preserve">У складу са чланом 61. ЗЈН (Службени гласник РС број 124/12...68/15) као и чланом 2. </w:t>
      </w:r>
      <w:proofErr w:type="gramStart"/>
      <w:r w:rsidRPr="00B65CA9">
        <w:t>и</w:t>
      </w:r>
      <w:proofErr w:type="gramEnd"/>
      <w:r w:rsidRPr="00B65CA9">
        <w:t xml:space="preserve">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достављамо структуру цене за предметну јавну набавку и то:</w:t>
      </w:r>
    </w:p>
    <w:p w:rsidR="00B65CA9" w:rsidRPr="00B65CA9" w:rsidRDefault="00B65CA9" w:rsidP="00B65CA9">
      <w:pPr>
        <w:jc w:val="both"/>
        <w:rPr>
          <w:rFonts w:ascii="Arial" w:hAnsi="Arial" w:cs="Arial"/>
          <w:b/>
          <w:bCs/>
          <w:i/>
          <w:iCs/>
        </w:rPr>
      </w:pPr>
    </w:p>
    <w:tbl>
      <w:tblPr>
        <w:tblStyle w:val="TableGrid"/>
        <w:tblW w:w="0" w:type="auto"/>
        <w:tblLook w:val="04A0" w:firstRow="1" w:lastRow="0" w:firstColumn="1" w:lastColumn="0" w:noHBand="0" w:noVBand="1"/>
      </w:tblPr>
      <w:tblGrid>
        <w:gridCol w:w="674"/>
        <w:gridCol w:w="3242"/>
        <w:gridCol w:w="3223"/>
        <w:gridCol w:w="2632"/>
      </w:tblGrid>
      <w:tr w:rsidR="0096590E" w:rsidTr="0096590E">
        <w:tc>
          <w:tcPr>
            <w:tcW w:w="675" w:type="dxa"/>
          </w:tcPr>
          <w:p w:rsidR="0096590E" w:rsidRDefault="0096590E" w:rsidP="0096590E">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Ред. бр.</w:t>
            </w:r>
          </w:p>
        </w:tc>
        <w:tc>
          <w:tcPr>
            <w:tcW w:w="3261" w:type="dxa"/>
          </w:tcPr>
          <w:p w:rsidR="0096590E" w:rsidRDefault="0096590E" w:rsidP="00EA6945">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О</w:t>
            </w:r>
            <w:r w:rsidR="00EA6945">
              <w:rPr>
                <w:rFonts w:eastAsiaTheme="minorHAnsi"/>
                <w:b/>
                <w:bCs/>
                <w:kern w:val="0"/>
                <w:sz w:val="23"/>
                <w:szCs w:val="23"/>
                <w:lang w:eastAsia="en-US"/>
              </w:rPr>
              <w:t xml:space="preserve"> </w:t>
            </w:r>
            <w:r>
              <w:rPr>
                <w:rFonts w:eastAsiaTheme="minorHAnsi"/>
                <w:b/>
                <w:bCs/>
                <w:kern w:val="0"/>
                <w:sz w:val="23"/>
                <w:szCs w:val="23"/>
                <w:lang w:eastAsia="en-US"/>
              </w:rPr>
              <w:t>п</w:t>
            </w:r>
            <w:r w:rsidR="00EA6945">
              <w:rPr>
                <w:rFonts w:eastAsiaTheme="minorHAnsi"/>
                <w:b/>
                <w:bCs/>
                <w:kern w:val="0"/>
                <w:sz w:val="23"/>
                <w:szCs w:val="23"/>
                <w:lang w:eastAsia="en-US"/>
              </w:rPr>
              <w:t xml:space="preserve"> </w:t>
            </w:r>
            <w:r>
              <w:rPr>
                <w:rFonts w:eastAsiaTheme="minorHAnsi"/>
                <w:b/>
                <w:bCs/>
                <w:kern w:val="0"/>
                <w:sz w:val="23"/>
                <w:szCs w:val="23"/>
                <w:lang w:eastAsia="en-US"/>
              </w:rPr>
              <w:t>и</w:t>
            </w:r>
            <w:r w:rsidR="00EA6945">
              <w:rPr>
                <w:rFonts w:eastAsiaTheme="minorHAnsi"/>
                <w:b/>
                <w:bCs/>
                <w:kern w:val="0"/>
                <w:sz w:val="23"/>
                <w:szCs w:val="23"/>
                <w:lang w:eastAsia="en-US"/>
              </w:rPr>
              <w:t xml:space="preserve"> </w:t>
            </w:r>
            <w:r>
              <w:rPr>
                <w:rFonts w:eastAsiaTheme="minorHAnsi"/>
                <w:b/>
                <w:bCs/>
                <w:kern w:val="0"/>
                <w:sz w:val="23"/>
                <w:szCs w:val="23"/>
                <w:lang w:eastAsia="en-US"/>
              </w:rPr>
              <w:t>с</w:t>
            </w:r>
          </w:p>
        </w:tc>
        <w:tc>
          <w:tcPr>
            <w:tcW w:w="3260" w:type="dxa"/>
          </w:tcPr>
          <w:p w:rsidR="00EA6945" w:rsidRDefault="00EA6945" w:rsidP="00FE0401">
            <w:pPr>
              <w:pStyle w:val="Default"/>
              <w:jc w:val="center"/>
              <w:rPr>
                <w:sz w:val="20"/>
                <w:szCs w:val="20"/>
              </w:rPr>
            </w:pPr>
            <w:r>
              <w:rPr>
                <w:b/>
                <w:bCs/>
                <w:sz w:val="20"/>
                <w:szCs w:val="20"/>
              </w:rPr>
              <w:t>Укупна цена без  ПДВ-а</w:t>
            </w:r>
          </w:p>
          <w:p w:rsidR="0096590E" w:rsidRDefault="0096590E" w:rsidP="00FE0401">
            <w:pPr>
              <w:suppressAutoHyphens w:val="0"/>
              <w:autoSpaceDE w:val="0"/>
              <w:autoSpaceDN w:val="0"/>
              <w:adjustRightInd w:val="0"/>
              <w:spacing w:line="240" w:lineRule="auto"/>
              <w:jc w:val="center"/>
              <w:rPr>
                <w:rFonts w:eastAsiaTheme="minorHAnsi"/>
                <w:b/>
                <w:bCs/>
                <w:kern w:val="0"/>
                <w:sz w:val="23"/>
                <w:szCs w:val="23"/>
                <w:lang w:eastAsia="en-US"/>
              </w:rPr>
            </w:pPr>
          </w:p>
        </w:tc>
        <w:tc>
          <w:tcPr>
            <w:tcW w:w="2659" w:type="dxa"/>
          </w:tcPr>
          <w:p w:rsidR="00EA6945" w:rsidRDefault="00EA6945" w:rsidP="00FE0401">
            <w:pPr>
              <w:pStyle w:val="Default"/>
              <w:jc w:val="center"/>
              <w:rPr>
                <w:sz w:val="20"/>
                <w:szCs w:val="20"/>
              </w:rPr>
            </w:pPr>
            <w:r>
              <w:rPr>
                <w:b/>
                <w:bCs/>
                <w:sz w:val="20"/>
                <w:szCs w:val="20"/>
              </w:rPr>
              <w:t>Укупна цена  са ПДВ-ом</w:t>
            </w:r>
          </w:p>
          <w:p w:rsidR="0096590E" w:rsidRDefault="0096590E" w:rsidP="00B65CA9">
            <w:pPr>
              <w:suppressAutoHyphens w:val="0"/>
              <w:autoSpaceDE w:val="0"/>
              <w:autoSpaceDN w:val="0"/>
              <w:adjustRightInd w:val="0"/>
              <w:spacing w:line="240" w:lineRule="auto"/>
              <w:rPr>
                <w:rFonts w:eastAsiaTheme="minorHAnsi"/>
                <w:b/>
                <w:bCs/>
                <w:kern w:val="0"/>
                <w:sz w:val="23"/>
                <w:szCs w:val="23"/>
                <w:lang w:eastAsia="en-US"/>
              </w:rPr>
            </w:pPr>
          </w:p>
        </w:tc>
      </w:tr>
      <w:tr w:rsidR="0096590E" w:rsidTr="0096590E">
        <w:tc>
          <w:tcPr>
            <w:tcW w:w="675" w:type="dxa"/>
          </w:tcPr>
          <w:p w:rsidR="0096590E" w:rsidRDefault="00EA6945" w:rsidP="00EA6945">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1</w:t>
            </w:r>
          </w:p>
        </w:tc>
        <w:tc>
          <w:tcPr>
            <w:tcW w:w="3261" w:type="dxa"/>
          </w:tcPr>
          <w:p w:rsidR="0096590E" w:rsidRDefault="00EA6945" w:rsidP="00EA6945">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2</w:t>
            </w:r>
          </w:p>
        </w:tc>
        <w:tc>
          <w:tcPr>
            <w:tcW w:w="3260" w:type="dxa"/>
          </w:tcPr>
          <w:p w:rsidR="0096590E" w:rsidRDefault="00EA6945" w:rsidP="00EA6945">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3</w:t>
            </w:r>
          </w:p>
        </w:tc>
        <w:tc>
          <w:tcPr>
            <w:tcW w:w="2659" w:type="dxa"/>
          </w:tcPr>
          <w:p w:rsidR="0096590E" w:rsidRDefault="00EA6945" w:rsidP="00EA6945">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4</w:t>
            </w:r>
          </w:p>
        </w:tc>
      </w:tr>
      <w:tr w:rsidR="0096590E" w:rsidTr="0096590E">
        <w:tc>
          <w:tcPr>
            <w:tcW w:w="675" w:type="dxa"/>
          </w:tcPr>
          <w:p w:rsidR="00476B5F" w:rsidRDefault="00476B5F" w:rsidP="00B65CA9">
            <w:pPr>
              <w:suppressAutoHyphens w:val="0"/>
              <w:autoSpaceDE w:val="0"/>
              <w:autoSpaceDN w:val="0"/>
              <w:adjustRightInd w:val="0"/>
              <w:spacing w:line="240" w:lineRule="auto"/>
              <w:rPr>
                <w:rFonts w:eastAsiaTheme="minorHAnsi"/>
                <w:b/>
                <w:bCs/>
                <w:kern w:val="0"/>
                <w:sz w:val="23"/>
                <w:szCs w:val="23"/>
                <w:lang w:eastAsia="en-US"/>
              </w:rPr>
            </w:pPr>
          </w:p>
          <w:p w:rsidR="0096590E" w:rsidRDefault="00EA6945" w:rsidP="00476B5F">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1</w:t>
            </w:r>
          </w:p>
        </w:tc>
        <w:tc>
          <w:tcPr>
            <w:tcW w:w="3261" w:type="dxa"/>
          </w:tcPr>
          <w:p w:rsidR="0096590E" w:rsidRDefault="00034AA6" w:rsidP="00B65CA9">
            <w:pPr>
              <w:suppressAutoHyphens w:val="0"/>
              <w:autoSpaceDE w:val="0"/>
              <w:autoSpaceDN w:val="0"/>
              <w:adjustRightInd w:val="0"/>
              <w:spacing w:line="240" w:lineRule="auto"/>
              <w:rPr>
                <w:rFonts w:eastAsiaTheme="minorHAnsi"/>
                <w:b/>
                <w:bCs/>
                <w:kern w:val="0"/>
                <w:sz w:val="23"/>
                <w:szCs w:val="23"/>
                <w:lang w:eastAsia="en-US"/>
              </w:rPr>
            </w:pPr>
            <w:r>
              <w:rPr>
                <w:rFonts w:ascii="Arial" w:hAnsi="Arial" w:cs="Arial"/>
                <w:b/>
                <w:bCs/>
                <w:lang w:val="sr-Cyrl-CS"/>
              </w:rPr>
              <w:t>Реконструкција и доградња ограде око ОШ „Др Ђорђе Натошевић“ Нови Сланкамен</w:t>
            </w:r>
          </w:p>
        </w:tc>
        <w:tc>
          <w:tcPr>
            <w:tcW w:w="3260" w:type="dxa"/>
          </w:tcPr>
          <w:p w:rsidR="0096590E" w:rsidRDefault="0096590E" w:rsidP="00B65CA9">
            <w:pPr>
              <w:suppressAutoHyphens w:val="0"/>
              <w:autoSpaceDE w:val="0"/>
              <w:autoSpaceDN w:val="0"/>
              <w:adjustRightInd w:val="0"/>
              <w:spacing w:line="240" w:lineRule="auto"/>
              <w:rPr>
                <w:rFonts w:eastAsiaTheme="minorHAnsi"/>
                <w:b/>
                <w:bCs/>
                <w:kern w:val="0"/>
                <w:sz w:val="23"/>
                <w:szCs w:val="23"/>
                <w:lang w:eastAsia="en-US"/>
              </w:rPr>
            </w:pPr>
          </w:p>
        </w:tc>
        <w:tc>
          <w:tcPr>
            <w:tcW w:w="2659" w:type="dxa"/>
          </w:tcPr>
          <w:p w:rsidR="0096590E" w:rsidRDefault="0096590E" w:rsidP="00B65CA9">
            <w:pPr>
              <w:suppressAutoHyphens w:val="0"/>
              <w:autoSpaceDE w:val="0"/>
              <w:autoSpaceDN w:val="0"/>
              <w:adjustRightInd w:val="0"/>
              <w:spacing w:line="240" w:lineRule="auto"/>
              <w:rPr>
                <w:rFonts w:eastAsiaTheme="minorHAnsi"/>
                <w:b/>
                <w:bCs/>
                <w:kern w:val="0"/>
                <w:sz w:val="23"/>
                <w:szCs w:val="23"/>
                <w:lang w:eastAsia="en-US"/>
              </w:rPr>
            </w:pPr>
          </w:p>
        </w:tc>
      </w:tr>
    </w:tbl>
    <w:p w:rsidR="00B65CA9" w:rsidRDefault="00B65CA9" w:rsidP="00B65CA9">
      <w:pPr>
        <w:suppressAutoHyphens w:val="0"/>
        <w:autoSpaceDE w:val="0"/>
        <w:autoSpaceDN w:val="0"/>
        <w:adjustRightInd w:val="0"/>
        <w:spacing w:line="240" w:lineRule="auto"/>
        <w:rPr>
          <w:rFonts w:eastAsiaTheme="minorHAnsi"/>
          <w:b/>
          <w:bCs/>
          <w:kern w:val="0"/>
          <w:sz w:val="23"/>
          <w:szCs w:val="23"/>
          <w:lang w:eastAsia="en-US"/>
        </w:rPr>
      </w:pPr>
    </w:p>
    <w:p w:rsidR="00B65CA9" w:rsidRPr="00B65CA9" w:rsidRDefault="00B65CA9" w:rsidP="00B65CA9">
      <w:pPr>
        <w:suppressAutoHyphens w:val="0"/>
        <w:autoSpaceDE w:val="0"/>
        <w:autoSpaceDN w:val="0"/>
        <w:adjustRightInd w:val="0"/>
        <w:spacing w:line="240" w:lineRule="auto"/>
        <w:rPr>
          <w:rFonts w:eastAsiaTheme="minorHAnsi"/>
          <w:kern w:val="0"/>
          <w:lang w:eastAsia="en-US"/>
        </w:rPr>
      </w:pPr>
      <w:r w:rsidRPr="00B65CA9">
        <w:rPr>
          <w:rFonts w:eastAsiaTheme="minorHAnsi"/>
          <w:b/>
          <w:bCs/>
          <w:kern w:val="0"/>
          <w:lang w:eastAsia="en-US"/>
        </w:rPr>
        <w:t>Напомена:</w:t>
      </w:r>
    </w:p>
    <w:p w:rsidR="00B65CA9" w:rsidRPr="00B65CA9" w:rsidRDefault="00B65CA9" w:rsidP="00B65CA9">
      <w:pPr>
        <w:suppressAutoHyphens w:val="0"/>
        <w:autoSpaceDE w:val="0"/>
        <w:autoSpaceDN w:val="0"/>
        <w:adjustRightInd w:val="0"/>
        <w:spacing w:line="240" w:lineRule="auto"/>
        <w:jc w:val="both"/>
        <w:rPr>
          <w:rFonts w:eastAsiaTheme="minorHAnsi"/>
          <w:kern w:val="0"/>
          <w:lang w:eastAsia="en-US"/>
        </w:rPr>
      </w:pPr>
      <w:r w:rsidRPr="00B65CA9">
        <w:rPr>
          <w:rFonts w:eastAsiaTheme="minorHAnsi"/>
          <w:i/>
          <w:iCs/>
          <w:kern w:val="0"/>
          <w:lang w:eastAsia="en-US"/>
        </w:rPr>
        <w:t>Образац структуре цена понуђач мора да попуни, овери печатом и потпише, чиме потврђује да су тачни подаци који су у обрасцу наведени.</w:t>
      </w:r>
    </w:p>
    <w:p w:rsidR="007D4A5E" w:rsidRPr="004B72F0" w:rsidRDefault="00B65CA9" w:rsidP="00B65CA9">
      <w:pPr>
        <w:jc w:val="both"/>
        <w:rPr>
          <w:rFonts w:eastAsiaTheme="minorHAnsi"/>
          <w:i/>
          <w:iCs/>
          <w:kern w:val="0"/>
          <w:lang w:eastAsia="en-US"/>
        </w:rPr>
      </w:pPr>
      <w:r w:rsidRPr="00B65CA9">
        <w:rPr>
          <w:rFonts w:eastAsiaTheme="minorHAnsi"/>
          <w:i/>
          <w:iCs/>
          <w:kern w:val="0"/>
          <w:lang w:eastAsia="en-US"/>
        </w:rPr>
        <w:t>Уколико понуђачи подносе заједничку понуду, група понуђача може да се определи да образац структуре цена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структура</w:t>
      </w:r>
      <w:r w:rsidR="00C91F12">
        <w:rPr>
          <w:rFonts w:eastAsiaTheme="minorHAnsi"/>
          <w:i/>
          <w:iCs/>
          <w:kern w:val="0"/>
          <w:lang w:eastAsia="en-US"/>
        </w:rPr>
        <w:t xml:space="preserve"> </w:t>
      </w:r>
      <w:r w:rsidRPr="00B65CA9">
        <w:rPr>
          <w:rFonts w:eastAsiaTheme="minorHAnsi"/>
          <w:i/>
          <w:iCs/>
          <w:kern w:val="0"/>
          <w:lang w:eastAsia="en-US"/>
        </w:rPr>
        <w:t>цене</w:t>
      </w:r>
      <w:r w:rsidR="004B72F0">
        <w:rPr>
          <w:rFonts w:eastAsiaTheme="minorHAnsi"/>
          <w:i/>
          <w:iCs/>
          <w:kern w:val="0"/>
          <w:lang w:eastAsia="en-US"/>
        </w:rPr>
        <w:t>.</w:t>
      </w:r>
    </w:p>
    <w:p w:rsidR="00C91F12" w:rsidRPr="00C91F12" w:rsidRDefault="00C91F12" w:rsidP="00B65CA9">
      <w:pPr>
        <w:jc w:val="both"/>
        <w:rPr>
          <w:rFonts w:eastAsiaTheme="minorHAnsi"/>
          <w:i/>
          <w:iCs/>
          <w:kern w:val="0"/>
          <w:lang w:eastAsia="en-US"/>
        </w:rPr>
      </w:pPr>
    </w:p>
    <w:p w:rsidR="00C91F12" w:rsidRDefault="00C91F12" w:rsidP="00C91F12">
      <w:pPr>
        <w:suppressAutoHyphens w:val="0"/>
        <w:autoSpaceDE w:val="0"/>
        <w:autoSpaceDN w:val="0"/>
        <w:adjustRightInd w:val="0"/>
        <w:spacing w:line="240" w:lineRule="auto"/>
        <w:rPr>
          <w:rFonts w:eastAsiaTheme="minorHAnsi"/>
          <w:b/>
          <w:bCs/>
          <w:kern w:val="0"/>
          <w:lang w:eastAsia="en-US"/>
        </w:rPr>
      </w:pPr>
      <w:r w:rsidRPr="00C91F12">
        <w:rPr>
          <w:rFonts w:eastAsiaTheme="minorHAnsi"/>
          <w:b/>
          <w:bCs/>
          <w:kern w:val="0"/>
          <w:lang w:eastAsia="en-US"/>
        </w:rPr>
        <w:t>Упутство како да се попуни образац структуре цене</w:t>
      </w:r>
    </w:p>
    <w:p w:rsidR="00030C76" w:rsidRPr="00C91F12" w:rsidRDefault="00030C76" w:rsidP="00C91F12">
      <w:pPr>
        <w:suppressAutoHyphens w:val="0"/>
        <w:autoSpaceDE w:val="0"/>
        <w:autoSpaceDN w:val="0"/>
        <w:adjustRightInd w:val="0"/>
        <w:spacing w:line="240" w:lineRule="auto"/>
        <w:rPr>
          <w:rFonts w:eastAsiaTheme="minorHAnsi"/>
          <w:kern w:val="0"/>
          <w:lang w:eastAsia="en-US"/>
        </w:rPr>
      </w:pPr>
    </w:p>
    <w:p w:rsidR="00C91F12" w:rsidRPr="00C91F12" w:rsidRDefault="00C91F12" w:rsidP="00C91F12">
      <w:pPr>
        <w:suppressAutoHyphens w:val="0"/>
        <w:autoSpaceDE w:val="0"/>
        <w:autoSpaceDN w:val="0"/>
        <w:adjustRightInd w:val="0"/>
        <w:spacing w:after="27" w:line="240" w:lineRule="auto"/>
        <w:rPr>
          <w:rFonts w:eastAsiaTheme="minorHAnsi"/>
          <w:kern w:val="0"/>
          <w:lang w:eastAsia="en-US"/>
        </w:rPr>
      </w:pPr>
      <w:r w:rsidRPr="00C91F12">
        <w:rPr>
          <w:rFonts w:eastAsiaTheme="minorHAnsi"/>
          <w:kern w:val="0"/>
          <w:lang w:eastAsia="en-US"/>
        </w:rPr>
        <w:t>1. У колони 3</w:t>
      </w:r>
      <w:r w:rsidR="004B72F0">
        <w:rPr>
          <w:rFonts w:eastAsiaTheme="minorHAnsi"/>
          <w:kern w:val="0"/>
          <w:lang w:eastAsia="en-US"/>
        </w:rPr>
        <w:t xml:space="preserve"> </w:t>
      </w:r>
      <w:r w:rsidRPr="00C91F12">
        <w:rPr>
          <w:rFonts w:eastAsiaTheme="minorHAnsi"/>
          <w:kern w:val="0"/>
          <w:lang w:eastAsia="en-US"/>
        </w:rPr>
        <w:t>треба уписати укупну цену без ПДВ-а,</w:t>
      </w:r>
    </w:p>
    <w:p w:rsidR="00C91F12" w:rsidRPr="004B72F0" w:rsidRDefault="00C91F12" w:rsidP="00C91F12">
      <w:pPr>
        <w:suppressAutoHyphens w:val="0"/>
        <w:autoSpaceDE w:val="0"/>
        <w:autoSpaceDN w:val="0"/>
        <w:adjustRightInd w:val="0"/>
        <w:spacing w:line="240" w:lineRule="auto"/>
        <w:rPr>
          <w:rFonts w:eastAsiaTheme="minorHAnsi"/>
          <w:kern w:val="0"/>
          <w:lang w:eastAsia="en-US"/>
        </w:rPr>
      </w:pPr>
      <w:r w:rsidRPr="00C91F12">
        <w:rPr>
          <w:rFonts w:eastAsiaTheme="minorHAnsi"/>
          <w:kern w:val="0"/>
          <w:lang w:eastAsia="en-US"/>
        </w:rPr>
        <w:t>2. У колони</w:t>
      </w:r>
      <w:r w:rsidR="00030C76">
        <w:rPr>
          <w:rFonts w:eastAsiaTheme="minorHAnsi"/>
          <w:kern w:val="0"/>
          <w:lang w:eastAsia="en-US"/>
        </w:rPr>
        <w:t xml:space="preserve"> </w:t>
      </w:r>
      <w:r w:rsidRPr="00C91F12">
        <w:rPr>
          <w:rFonts w:eastAsiaTheme="minorHAnsi"/>
          <w:kern w:val="0"/>
          <w:lang w:eastAsia="en-US"/>
        </w:rPr>
        <w:t>4</w:t>
      </w:r>
      <w:r w:rsidR="00030C76">
        <w:rPr>
          <w:rFonts w:eastAsiaTheme="minorHAnsi"/>
          <w:kern w:val="0"/>
          <w:lang w:eastAsia="en-US"/>
        </w:rPr>
        <w:t xml:space="preserve"> </w:t>
      </w:r>
      <w:r w:rsidRPr="00C91F12">
        <w:rPr>
          <w:rFonts w:eastAsiaTheme="minorHAnsi"/>
          <w:kern w:val="0"/>
          <w:lang w:eastAsia="en-US"/>
        </w:rPr>
        <w:t>треба уписати укупну цену са ПДВ-</w:t>
      </w:r>
      <w:r w:rsidR="004B72F0">
        <w:rPr>
          <w:rFonts w:eastAsiaTheme="minorHAnsi"/>
          <w:kern w:val="0"/>
          <w:lang w:eastAsia="en-US"/>
        </w:rPr>
        <w:t>ом.</w:t>
      </w:r>
    </w:p>
    <w:p w:rsidR="004B72F0" w:rsidRDefault="004B72F0" w:rsidP="00C91F12">
      <w:pPr>
        <w:suppressAutoHyphens w:val="0"/>
        <w:autoSpaceDE w:val="0"/>
        <w:autoSpaceDN w:val="0"/>
        <w:adjustRightInd w:val="0"/>
        <w:spacing w:line="240" w:lineRule="auto"/>
        <w:rPr>
          <w:rFonts w:eastAsiaTheme="minorHAnsi"/>
          <w:kern w:val="0"/>
          <w:lang w:eastAsia="en-US"/>
        </w:rPr>
      </w:pPr>
    </w:p>
    <w:p w:rsidR="004B72F0" w:rsidRPr="004B72F0" w:rsidRDefault="004B72F0" w:rsidP="00C91F12">
      <w:pPr>
        <w:suppressAutoHyphens w:val="0"/>
        <w:autoSpaceDE w:val="0"/>
        <w:autoSpaceDN w:val="0"/>
        <w:adjustRightInd w:val="0"/>
        <w:spacing w:line="240" w:lineRule="auto"/>
        <w:rPr>
          <w:rFonts w:eastAsiaTheme="minorHAnsi"/>
          <w:kern w:val="0"/>
          <w:lang w:eastAsia="en-US"/>
        </w:rPr>
      </w:pPr>
    </w:p>
    <w:p w:rsidR="007D4A5E" w:rsidRDefault="007D4A5E" w:rsidP="007D4A5E">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7D4A5E" w:rsidTr="001F062B">
        <w:tc>
          <w:tcPr>
            <w:tcW w:w="3080"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Потпис понуђача</w:t>
            </w:r>
          </w:p>
        </w:tc>
      </w:tr>
      <w:tr w:rsidR="007D4A5E" w:rsidTr="001F062B">
        <w:tc>
          <w:tcPr>
            <w:tcW w:w="3080" w:type="dxa"/>
            <w:tcBorders>
              <w:bottom w:val="single" w:sz="4" w:space="0" w:color="000000"/>
            </w:tcBorders>
            <w:shd w:val="clear" w:color="auto" w:fill="auto"/>
          </w:tcPr>
          <w:p w:rsidR="007D4A5E" w:rsidRDefault="007D4A5E" w:rsidP="001F062B">
            <w:pPr>
              <w:pStyle w:val="BodyText2"/>
              <w:snapToGrid w:val="0"/>
              <w:spacing w:line="100" w:lineRule="atLeast"/>
              <w:jc w:val="both"/>
              <w:rPr>
                <w:rFonts w:ascii="Arial" w:hAnsi="Arial" w:cs="Arial"/>
              </w:rPr>
            </w:pPr>
          </w:p>
        </w:tc>
        <w:tc>
          <w:tcPr>
            <w:tcW w:w="3068" w:type="dxa"/>
            <w:shd w:val="clear" w:color="auto" w:fill="auto"/>
          </w:tcPr>
          <w:p w:rsidR="007D4A5E" w:rsidRDefault="007D4A5E" w:rsidP="001F062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D4A5E" w:rsidRDefault="007D4A5E" w:rsidP="001F062B">
            <w:pPr>
              <w:pStyle w:val="BodyText2"/>
              <w:snapToGrid w:val="0"/>
              <w:spacing w:line="100" w:lineRule="atLeast"/>
              <w:jc w:val="both"/>
              <w:rPr>
                <w:rFonts w:ascii="Arial" w:hAnsi="Arial" w:cs="Arial"/>
              </w:rPr>
            </w:pPr>
          </w:p>
        </w:tc>
      </w:tr>
    </w:tbl>
    <w:p w:rsidR="007D4A5E" w:rsidRDefault="007D4A5E" w:rsidP="007D4A5E">
      <w:pPr>
        <w:jc w:val="both"/>
      </w:pPr>
    </w:p>
    <w:p w:rsidR="007D4A5E" w:rsidRDefault="007D4A5E" w:rsidP="007D4A5E">
      <w:pPr>
        <w:rPr>
          <w:rFonts w:ascii="Arial" w:hAnsi="Arial" w:cs="Arial"/>
          <w:b/>
          <w:bCs/>
          <w:i/>
          <w:iCs/>
        </w:rPr>
      </w:pPr>
    </w:p>
    <w:p w:rsidR="007D4A5E" w:rsidRDefault="007D4A5E" w:rsidP="007D4A5E">
      <w:pPr>
        <w:rPr>
          <w:rFonts w:ascii="Arial" w:hAnsi="Arial" w:cs="Arial"/>
          <w:b/>
          <w:bCs/>
          <w:i/>
          <w:iCs/>
        </w:rPr>
      </w:pPr>
    </w:p>
    <w:p w:rsidR="007D4A5E" w:rsidRDefault="007D4A5E" w:rsidP="007D4A5E">
      <w:pPr>
        <w:rPr>
          <w:rFonts w:ascii="Arial" w:hAnsi="Arial" w:cs="Arial"/>
          <w:b/>
          <w:bCs/>
          <w:i/>
          <w:iCs/>
        </w:rPr>
      </w:pPr>
    </w:p>
    <w:p w:rsidR="001F062B" w:rsidRPr="0008283D" w:rsidRDefault="001F062B" w:rsidP="007D4A5E">
      <w:pPr>
        <w:rPr>
          <w:rFonts w:ascii="Arial" w:hAnsi="Arial" w:cs="Arial"/>
          <w:b/>
          <w:bCs/>
          <w:i/>
          <w:iCs/>
        </w:rPr>
      </w:pPr>
    </w:p>
    <w:p w:rsidR="001F062B" w:rsidRDefault="001F062B" w:rsidP="007D4A5E">
      <w:pPr>
        <w:rPr>
          <w:rFonts w:ascii="Arial" w:hAnsi="Arial" w:cs="Arial"/>
          <w:b/>
          <w:bCs/>
          <w:i/>
          <w:iCs/>
        </w:rPr>
      </w:pPr>
    </w:p>
    <w:p w:rsidR="001F062B" w:rsidRDefault="001F062B" w:rsidP="007D4A5E">
      <w:pPr>
        <w:rPr>
          <w:rFonts w:ascii="Arial" w:hAnsi="Arial" w:cs="Arial"/>
          <w:b/>
          <w:bCs/>
          <w:i/>
          <w:iCs/>
        </w:rPr>
      </w:pPr>
    </w:p>
    <w:p w:rsidR="007D4A5E" w:rsidRDefault="007D4A5E" w:rsidP="007D4A5E">
      <w:pPr>
        <w:rPr>
          <w:rFonts w:ascii="Arial" w:hAnsi="Arial" w:cs="Arial"/>
          <w:b/>
          <w:bCs/>
          <w:i/>
          <w:iCs/>
        </w:rPr>
      </w:pPr>
    </w:p>
    <w:p w:rsidR="00431C00" w:rsidRDefault="00431C00" w:rsidP="007D4A5E">
      <w:pPr>
        <w:rPr>
          <w:rFonts w:ascii="Arial" w:hAnsi="Arial" w:cs="Arial"/>
          <w:b/>
          <w:bCs/>
          <w:i/>
          <w:iCs/>
        </w:rPr>
      </w:pPr>
    </w:p>
    <w:p w:rsidR="00431C00" w:rsidRPr="00431C00" w:rsidRDefault="00431C00" w:rsidP="007D4A5E">
      <w:pPr>
        <w:rPr>
          <w:rFonts w:ascii="Arial" w:hAnsi="Arial" w:cs="Arial"/>
          <w:b/>
          <w:bCs/>
          <w:i/>
          <w:iCs/>
        </w:rPr>
      </w:pPr>
    </w:p>
    <w:p w:rsidR="007D4A5E" w:rsidRPr="00E43736" w:rsidRDefault="007D4A5E" w:rsidP="007D4A5E">
      <w:pPr>
        <w:rPr>
          <w:rFonts w:ascii="Arial" w:hAnsi="Arial" w:cs="Arial"/>
          <w:b/>
          <w:bCs/>
          <w:i/>
          <w:iCs/>
          <w:lang w:val="sr-Cyrl-CS"/>
        </w:rPr>
      </w:pPr>
    </w:p>
    <w:p w:rsidR="007D4A5E" w:rsidRDefault="007D4A5E" w:rsidP="007D4A5E">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val="sr-Cyrl-CS" w:eastAsia="en-US"/>
        </w:rPr>
        <w:t xml:space="preserve">                                                                                            </w:t>
      </w:r>
      <w:r>
        <w:rPr>
          <w:rFonts w:ascii="Arial" w:eastAsia="Times New Roman" w:hAnsi="Arial" w:cs="Arial"/>
          <w:b/>
          <w:bCs/>
          <w:noProof/>
          <w:color w:val="auto"/>
          <w:kern w:val="0"/>
          <w:sz w:val="28"/>
          <w:szCs w:val="20"/>
          <w:lang w:eastAsia="en-US"/>
        </w:rPr>
        <w:t>(ОБРАЗАЦ 3)</w:t>
      </w:r>
    </w:p>
    <w:p w:rsidR="007D4A5E" w:rsidRDefault="007D4A5E" w:rsidP="007D4A5E">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7D4A5E" w:rsidRDefault="007D4A5E" w:rsidP="007D4A5E">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7D4A5E" w:rsidRDefault="007D4A5E" w:rsidP="007D4A5E">
      <w:pPr>
        <w:rPr>
          <w:rFonts w:ascii="Arial" w:hAnsi="Arial" w:cs="Arial"/>
          <w:b/>
          <w:bCs/>
          <w:i/>
          <w:iCs/>
          <w:sz w:val="28"/>
          <w:szCs w:val="28"/>
        </w:rPr>
      </w:pPr>
    </w:p>
    <w:p w:rsidR="007D4A5E" w:rsidRPr="00E03BD1" w:rsidRDefault="007D4A5E" w:rsidP="007D4A5E">
      <w:pPr>
        <w:rPr>
          <w:rFonts w:ascii="Arial" w:hAnsi="Arial" w:cs="Arial"/>
          <w:b/>
          <w:bCs/>
          <w:i/>
          <w:iCs/>
          <w:sz w:val="28"/>
          <w:szCs w:val="28"/>
        </w:rPr>
      </w:pPr>
    </w:p>
    <w:p w:rsidR="007D4A5E" w:rsidRDefault="007D4A5E" w:rsidP="007D4A5E">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9498" w:type="dxa"/>
        <w:tblInd w:w="-5" w:type="dxa"/>
        <w:tblLayout w:type="fixed"/>
        <w:tblLook w:val="0000" w:firstRow="0" w:lastRow="0" w:firstColumn="0" w:lastColumn="0" w:noHBand="0" w:noVBand="0"/>
      </w:tblPr>
      <w:tblGrid>
        <w:gridCol w:w="5723"/>
        <w:gridCol w:w="3775"/>
      </w:tblGrid>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jc w:val="center"/>
              <w:rPr>
                <w:rFonts w:ascii="Arial" w:hAnsi="Arial" w:cs="Arial"/>
                <w:b/>
                <w:i/>
              </w:rPr>
            </w:pPr>
            <w:r>
              <w:rPr>
                <w:rFonts w:ascii="Arial" w:hAnsi="Arial" w:cs="Arial"/>
                <w:b/>
                <w:i/>
              </w:rPr>
              <w:t>ВРСТА ТРОШКА</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jc w:val="center"/>
              <w:rPr>
                <w:rFonts w:ascii="Arial" w:hAnsi="Arial" w:cs="Arial"/>
              </w:rPr>
            </w:pPr>
            <w:r>
              <w:rPr>
                <w:rFonts w:ascii="Arial" w:hAnsi="Arial" w:cs="Arial"/>
                <w:b/>
                <w:i/>
              </w:rPr>
              <w:t>ИЗНОС ТРОШКА У РСД</w:t>
            </w:r>
          </w:p>
        </w:tc>
      </w:tr>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hAnsi="Arial" w:cs="Arial"/>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right"/>
              <w:rPr>
                <w:rFonts w:ascii="Arial" w:hAnsi="Arial" w:cs="Arial"/>
              </w:rPr>
            </w:pPr>
          </w:p>
        </w:tc>
      </w:tr>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hAnsi="Arial" w:cs="Arial"/>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jc w:val="right"/>
              <w:rPr>
                <w:rFonts w:ascii="Arial" w:hAnsi="Arial" w:cs="Arial"/>
              </w:rPr>
            </w:pPr>
          </w:p>
        </w:tc>
      </w:tr>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hAnsi="Arial" w:cs="Arial"/>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rPr>
            </w:pPr>
          </w:p>
        </w:tc>
      </w:tr>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hAnsi="Arial" w:cs="Arial"/>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rPr>
            </w:pPr>
          </w:p>
        </w:tc>
      </w:tr>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hAnsi="Arial" w:cs="Arial"/>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rPr>
            </w:pPr>
          </w:p>
        </w:tc>
      </w:tr>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hAnsi="Arial" w:cs="Arial"/>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rPr>
            </w:pPr>
          </w:p>
        </w:tc>
      </w:tr>
      <w:tr w:rsidR="007D4A5E" w:rsidTr="00D9298A">
        <w:tc>
          <w:tcPr>
            <w:tcW w:w="5723" w:type="dxa"/>
            <w:tcBorders>
              <w:top w:val="single" w:sz="4" w:space="0" w:color="000000"/>
              <w:left w:val="single" w:sz="4" w:space="0" w:color="000000"/>
              <w:bottom w:val="single" w:sz="4" w:space="0" w:color="000000"/>
            </w:tcBorders>
            <w:shd w:val="clear" w:color="auto" w:fill="auto"/>
          </w:tcPr>
          <w:p w:rsidR="007D4A5E" w:rsidRDefault="007D4A5E" w:rsidP="001F062B">
            <w:pPr>
              <w:snapToGrid w:val="0"/>
              <w:jc w:val="both"/>
              <w:rPr>
                <w:rFonts w:ascii="Arial" w:hAnsi="Arial" w:cs="Arial"/>
                <w:i/>
              </w:rPr>
            </w:pPr>
          </w:p>
          <w:p w:rsidR="007D4A5E" w:rsidRDefault="007D4A5E" w:rsidP="001F062B">
            <w:pPr>
              <w:jc w:val="both"/>
              <w:rPr>
                <w:rFonts w:ascii="Arial" w:hAnsi="Arial" w:cs="Arial"/>
                <w:lang w:val="ru-RU"/>
              </w:rPr>
            </w:pPr>
            <w:r>
              <w:rPr>
                <w:rFonts w:ascii="Arial" w:hAnsi="Arial" w:cs="Arial"/>
                <w:b/>
                <w:i/>
              </w:rPr>
              <w:t>УКУПАН ИЗНОС ТРОШКОВА ПРИПРЕМАЊА ПОНУДЕ</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7D4A5E" w:rsidRDefault="007D4A5E" w:rsidP="001F062B">
            <w:pPr>
              <w:snapToGrid w:val="0"/>
              <w:rPr>
                <w:rFonts w:ascii="Arial" w:hAnsi="Arial" w:cs="Arial"/>
                <w:lang w:val="ru-RU"/>
              </w:rPr>
            </w:pPr>
          </w:p>
        </w:tc>
      </w:tr>
    </w:tbl>
    <w:p w:rsidR="007D4A5E" w:rsidRDefault="007D4A5E" w:rsidP="007D4A5E">
      <w:pPr>
        <w:jc w:val="both"/>
      </w:pPr>
    </w:p>
    <w:p w:rsidR="007D4A5E" w:rsidRDefault="007D4A5E" w:rsidP="007D4A5E">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D4A5E" w:rsidRDefault="007D4A5E" w:rsidP="007D4A5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D4A5E" w:rsidRDefault="007D4A5E" w:rsidP="007D4A5E">
      <w:pPr>
        <w:spacing w:after="120"/>
        <w:ind w:firstLine="426"/>
        <w:jc w:val="both"/>
        <w:rPr>
          <w:rFonts w:ascii="Arial" w:hAnsi="Arial" w:cs="Arial"/>
          <w:b/>
          <w:bCs/>
          <w:i/>
        </w:rPr>
      </w:pPr>
    </w:p>
    <w:p w:rsidR="007D4A5E" w:rsidRDefault="007D4A5E" w:rsidP="007D4A5E">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7D4A5E" w:rsidRPr="00E71653" w:rsidRDefault="007D4A5E" w:rsidP="007D4A5E">
      <w:pPr>
        <w:spacing w:after="120"/>
        <w:jc w:val="both"/>
        <w:rPr>
          <w:bCs/>
          <w:color w:val="auto"/>
        </w:rPr>
      </w:pPr>
    </w:p>
    <w:p w:rsidR="007D4A5E" w:rsidRDefault="007D4A5E" w:rsidP="007D4A5E">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D4A5E" w:rsidTr="001F062B">
        <w:tc>
          <w:tcPr>
            <w:tcW w:w="3080"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Потпис понуђача</w:t>
            </w:r>
          </w:p>
        </w:tc>
      </w:tr>
      <w:tr w:rsidR="007D4A5E" w:rsidTr="001F062B">
        <w:tc>
          <w:tcPr>
            <w:tcW w:w="3080" w:type="dxa"/>
            <w:tcBorders>
              <w:bottom w:val="single" w:sz="4" w:space="0" w:color="000000"/>
            </w:tcBorders>
            <w:shd w:val="clear" w:color="auto" w:fill="auto"/>
          </w:tcPr>
          <w:p w:rsidR="007D4A5E" w:rsidRDefault="007D4A5E" w:rsidP="001F062B">
            <w:pPr>
              <w:pStyle w:val="BodyText2"/>
              <w:snapToGrid w:val="0"/>
              <w:spacing w:line="100" w:lineRule="atLeast"/>
              <w:jc w:val="both"/>
              <w:rPr>
                <w:rFonts w:ascii="Arial" w:hAnsi="Arial" w:cs="Arial"/>
              </w:rPr>
            </w:pPr>
          </w:p>
        </w:tc>
        <w:tc>
          <w:tcPr>
            <w:tcW w:w="3068" w:type="dxa"/>
            <w:shd w:val="clear" w:color="auto" w:fill="auto"/>
          </w:tcPr>
          <w:p w:rsidR="007D4A5E" w:rsidRDefault="007D4A5E" w:rsidP="001F062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D4A5E" w:rsidRDefault="007D4A5E" w:rsidP="001F062B">
            <w:pPr>
              <w:pStyle w:val="BodyText2"/>
              <w:snapToGrid w:val="0"/>
              <w:spacing w:line="100" w:lineRule="atLeast"/>
              <w:jc w:val="both"/>
              <w:rPr>
                <w:rFonts w:ascii="Arial" w:hAnsi="Arial" w:cs="Arial"/>
              </w:rPr>
            </w:pPr>
          </w:p>
        </w:tc>
      </w:tr>
    </w:tbl>
    <w:p w:rsidR="007D4A5E" w:rsidRDefault="007D4A5E" w:rsidP="007D4A5E">
      <w:pPr>
        <w:rPr>
          <w:rFonts w:ascii="Arial" w:hAnsi="Arial" w:cs="Arial"/>
          <w:b/>
          <w:bCs/>
          <w:i/>
          <w:iCs/>
        </w:rPr>
      </w:pPr>
    </w:p>
    <w:p w:rsidR="001F062B" w:rsidRDefault="001F062B" w:rsidP="007D4A5E">
      <w:pPr>
        <w:rPr>
          <w:rFonts w:ascii="Arial" w:hAnsi="Arial" w:cs="Arial"/>
          <w:b/>
          <w:bCs/>
          <w:i/>
          <w:iCs/>
        </w:rPr>
      </w:pPr>
    </w:p>
    <w:p w:rsidR="001F062B" w:rsidRDefault="001F062B" w:rsidP="007D4A5E">
      <w:pPr>
        <w:rPr>
          <w:rFonts w:ascii="Arial" w:hAnsi="Arial" w:cs="Arial"/>
          <w:b/>
          <w:bCs/>
          <w:i/>
          <w:iCs/>
        </w:rPr>
      </w:pPr>
    </w:p>
    <w:p w:rsidR="007D4A5E" w:rsidRDefault="007D4A5E" w:rsidP="007D4A5E">
      <w:pPr>
        <w:rPr>
          <w:rFonts w:ascii="Arial" w:hAnsi="Arial" w:cs="Arial"/>
          <w:b/>
          <w:bCs/>
          <w:i/>
          <w:iCs/>
        </w:rPr>
      </w:pPr>
    </w:p>
    <w:p w:rsidR="007D4A5E" w:rsidRDefault="007D4A5E" w:rsidP="007D4A5E">
      <w:pPr>
        <w:rPr>
          <w:rFonts w:ascii="Arial" w:hAnsi="Arial" w:cs="Arial"/>
          <w:b/>
          <w:bCs/>
          <w:i/>
          <w:iCs/>
        </w:rPr>
      </w:pPr>
    </w:p>
    <w:p w:rsidR="0008283D" w:rsidRPr="0008283D" w:rsidRDefault="0008283D" w:rsidP="007D4A5E">
      <w:pPr>
        <w:rPr>
          <w:rFonts w:ascii="Arial" w:hAnsi="Arial" w:cs="Arial"/>
          <w:b/>
          <w:bCs/>
          <w:i/>
          <w:iCs/>
        </w:rPr>
      </w:pPr>
    </w:p>
    <w:p w:rsidR="007D4A5E" w:rsidRDefault="007D4A5E" w:rsidP="007D4A5E">
      <w:pPr>
        <w:rPr>
          <w:rFonts w:ascii="Arial" w:hAnsi="Arial" w:cs="Arial"/>
          <w:b/>
          <w:bCs/>
          <w:i/>
          <w:iCs/>
        </w:rPr>
      </w:pPr>
    </w:p>
    <w:p w:rsidR="00431C00" w:rsidRDefault="00431C00" w:rsidP="007D4A5E">
      <w:pPr>
        <w:rPr>
          <w:rFonts w:ascii="Arial" w:hAnsi="Arial" w:cs="Arial"/>
          <w:b/>
          <w:bCs/>
          <w:i/>
          <w:iCs/>
        </w:rPr>
      </w:pPr>
    </w:p>
    <w:p w:rsidR="00431C00" w:rsidRDefault="00431C00" w:rsidP="007D4A5E">
      <w:pPr>
        <w:rPr>
          <w:rFonts w:ascii="Arial" w:hAnsi="Arial" w:cs="Arial"/>
          <w:b/>
          <w:bCs/>
          <w:i/>
          <w:iCs/>
        </w:rPr>
      </w:pPr>
    </w:p>
    <w:p w:rsidR="00431C00" w:rsidRDefault="00431C00" w:rsidP="007D4A5E">
      <w:pPr>
        <w:rPr>
          <w:rFonts w:ascii="Arial" w:hAnsi="Arial" w:cs="Arial"/>
          <w:b/>
          <w:bCs/>
          <w:i/>
          <w:iCs/>
        </w:rPr>
      </w:pPr>
    </w:p>
    <w:p w:rsidR="00431C00" w:rsidRDefault="00431C00" w:rsidP="007D4A5E">
      <w:pPr>
        <w:rPr>
          <w:rFonts w:ascii="Arial" w:hAnsi="Arial" w:cs="Arial"/>
          <w:b/>
          <w:bCs/>
          <w:i/>
          <w:iCs/>
        </w:rPr>
      </w:pPr>
    </w:p>
    <w:p w:rsidR="00431C00" w:rsidRPr="00431C00" w:rsidRDefault="00431C00" w:rsidP="007D4A5E">
      <w:pPr>
        <w:rPr>
          <w:rFonts w:ascii="Arial" w:hAnsi="Arial" w:cs="Arial"/>
          <w:b/>
          <w:bCs/>
          <w:i/>
          <w:iCs/>
        </w:rPr>
      </w:pPr>
    </w:p>
    <w:p w:rsidR="007D4A5E" w:rsidRDefault="007D4A5E" w:rsidP="007D4A5E">
      <w:pPr>
        <w:rPr>
          <w:rFonts w:ascii="Arial" w:hAnsi="Arial" w:cs="Arial"/>
          <w:b/>
          <w:bCs/>
          <w:i/>
          <w:iCs/>
          <w:sz w:val="28"/>
          <w:szCs w:val="28"/>
        </w:rPr>
      </w:pPr>
    </w:p>
    <w:p w:rsidR="007D4A5E" w:rsidRDefault="007D4A5E" w:rsidP="007D4A5E">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7D4A5E" w:rsidRDefault="007D4A5E" w:rsidP="007D4A5E">
      <w:pPr>
        <w:pStyle w:val="BodyText3"/>
        <w:spacing w:after="0"/>
        <w:jc w:val="right"/>
        <w:rPr>
          <w:rFonts w:ascii="Arial" w:hAnsi="Arial" w:cs="Arial"/>
          <w:b/>
          <w:bCs/>
          <w:sz w:val="28"/>
          <w:szCs w:val="28"/>
        </w:rPr>
      </w:pPr>
    </w:p>
    <w:p w:rsidR="007D4A5E" w:rsidRDefault="007D4A5E" w:rsidP="007D4A5E">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7D4A5E" w:rsidRDefault="007D4A5E" w:rsidP="007D4A5E">
      <w:pPr>
        <w:pStyle w:val="BodyText3"/>
        <w:spacing w:after="0"/>
        <w:jc w:val="center"/>
        <w:rPr>
          <w:rFonts w:ascii="Arial" w:hAnsi="Arial" w:cs="Arial"/>
          <w:b/>
          <w:bCs/>
          <w:sz w:val="28"/>
          <w:szCs w:val="28"/>
        </w:rPr>
      </w:pPr>
    </w:p>
    <w:p w:rsidR="007D4A5E" w:rsidRPr="00052709" w:rsidRDefault="007D4A5E" w:rsidP="007D4A5E">
      <w:pPr>
        <w:pStyle w:val="BodyText3"/>
        <w:spacing w:after="0"/>
        <w:jc w:val="center"/>
        <w:rPr>
          <w:rFonts w:ascii="Arial" w:hAnsi="Arial" w:cs="Arial"/>
          <w:bCs/>
          <w:sz w:val="24"/>
          <w:szCs w:val="24"/>
        </w:rPr>
      </w:pPr>
    </w:p>
    <w:p w:rsidR="007D4A5E" w:rsidRDefault="007D4A5E" w:rsidP="007D4A5E">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D4A5E" w:rsidRDefault="007D4A5E" w:rsidP="007D4A5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D4A5E" w:rsidRDefault="007D4A5E" w:rsidP="007D4A5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7D4A5E" w:rsidRDefault="007D4A5E" w:rsidP="007D4A5E">
      <w:pPr>
        <w:pStyle w:val="BodyText3"/>
        <w:spacing w:before="360" w:after="360"/>
        <w:ind w:firstLine="227"/>
        <w:jc w:val="both"/>
        <w:rPr>
          <w:rFonts w:ascii="Arial" w:hAnsi="Arial" w:cs="Arial"/>
          <w:w w:val="200"/>
          <w:sz w:val="24"/>
          <w:szCs w:val="24"/>
        </w:rPr>
      </w:pPr>
    </w:p>
    <w:p w:rsidR="007D4A5E" w:rsidRDefault="007D4A5E" w:rsidP="007D4A5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D4A5E" w:rsidRDefault="007D4A5E" w:rsidP="007D4A5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D4A5E" w:rsidRDefault="007D4A5E" w:rsidP="007D4A5E">
      <w:pPr>
        <w:pStyle w:val="BodyText3"/>
        <w:spacing w:after="0"/>
        <w:jc w:val="both"/>
        <w:rPr>
          <w:rFonts w:ascii="Arial" w:hAnsi="Arial" w:cs="Arial"/>
          <w:bCs/>
          <w:sz w:val="24"/>
          <w:szCs w:val="24"/>
        </w:rPr>
      </w:pPr>
    </w:p>
    <w:p w:rsidR="007D4A5E" w:rsidRDefault="007D4A5E" w:rsidP="007D4A5E">
      <w:pPr>
        <w:pStyle w:val="BodyText3"/>
        <w:spacing w:after="0"/>
        <w:jc w:val="both"/>
        <w:rPr>
          <w:rFonts w:ascii="Arial" w:hAnsi="Arial" w:cs="Arial"/>
          <w:bCs/>
          <w:sz w:val="24"/>
          <w:szCs w:val="24"/>
        </w:rPr>
      </w:pPr>
    </w:p>
    <w:p w:rsidR="007D4A5E" w:rsidRDefault="007D4A5E" w:rsidP="007D4A5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D4A5E" w:rsidRPr="002E1E7D" w:rsidRDefault="007D4A5E" w:rsidP="007D4A5E">
      <w:pPr>
        <w:jc w:val="both"/>
        <w:rPr>
          <w:rFonts w:ascii="Arial" w:hAnsi="Arial" w:cs="Arial"/>
          <w:i/>
          <w:i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Pr>
          <w:rFonts w:ascii="Arial" w:hAnsi="Arial" w:cs="Arial"/>
          <w:iCs/>
          <w:lang w:val="sr-Cyrl-CS"/>
        </w:rPr>
        <w:t xml:space="preserve">радова – </w:t>
      </w:r>
      <w:r w:rsidR="002636E0">
        <w:rPr>
          <w:rFonts w:ascii="Arial" w:hAnsi="Arial" w:cs="Arial"/>
          <w:b/>
          <w:bCs/>
          <w:lang w:val="sr-Cyrl-CS"/>
        </w:rPr>
        <w:t>Реконструкција и доградња ограде око ОШ „Др Ђорђе Натошевић</w:t>
      </w:r>
      <w:proofErr w:type="gramStart"/>
      <w:r w:rsidR="002636E0">
        <w:rPr>
          <w:rFonts w:ascii="Arial" w:hAnsi="Arial" w:cs="Arial"/>
          <w:b/>
          <w:bCs/>
          <w:lang w:val="sr-Cyrl-CS"/>
        </w:rPr>
        <w:t>“ Нови</w:t>
      </w:r>
      <w:proofErr w:type="gramEnd"/>
      <w:r w:rsidR="002636E0">
        <w:rPr>
          <w:rFonts w:ascii="Arial" w:hAnsi="Arial" w:cs="Arial"/>
          <w:b/>
          <w:bCs/>
          <w:lang w:val="sr-Cyrl-CS"/>
        </w:rPr>
        <w:t xml:space="preserve"> Сланкамен</w:t>
      </w:r>
      <w:r>
        <w:rPr>
          <w:rFonts w:ascii="Arial" w:hAnsi="Arial" w:cs="Arial"/>
          <w:iCs/>
          <w:lang w:val="sr-Cyrl-CS"/>
        </w:rPr>
        <w:t>,</w:t>
      </w:r>
      <w:r>
        <w:rPr>
          <w:rFonts w:ascii="Arial" w:hAnsi="Arial" w:cs="Arial"/>
          <w:b/>
          <w:bCs/>
          <w:iCs/>
        </w:rPr>
        <w:t xml:space="preserve"> </w:t>
      </w:r>
      <w:r>
        <w:rPr>
          <w:rFonts w:ascii="Arial" w:hAnsi="Arial" w:cs="Arial"/>
          <w:iCs/>
        </w:rPr>
        <w:t xml:space="preserve">ЈН број </w:t>
      </w:r>
      <w:r w:rsidR="002636E0">
        <w:rPr>
          <w:rFonts w:ascii="Arial" w:hAnsi="Arial" w:cs="Arial"/>
          <w:iCs/>
          <w:lang w:val="sr-Cyrl-CS"/>
        </w:rPr>
        <w:t>01/2018</w:t>
      </w:r>
      <w:r>
        <w:rPr>
          <w:rFonts w:ascii="Arial" w:hAnsi="Arial" w:cs="Arial"/>
          <w:iCs/>
          <w:lang w:val="sr-Cyrl-CS"/>
        </w:rPr>
        <w:t>.</w:t>
      </w:r>
      <w:r>
        <w:rPr>
          <w:rFonts w:ascii="Arial" w:hAnsi="Arial" w:cs="Arial"/>
          <w:iCs/>
        </w:rPr>
        <w:t xml:space="preserve"> </w:t>
      </w:r>
      <w:r>
        <w:rPr>
          <w:rFonts w:ascii="Arial" w:hAnsi="Arial" w:cs="Arial"/>
        </w:rPr>
        <w:t xml:space="preserve"> </w:t>
      </w:r>
      <w:proofErr w:type="gramStart"/>
      <w:r>
        <w:rPr>
          <w:rFonts w:ascii="Arial" w:hAnsi="Arial" w:cs="Arial"/>
          <w:bCs/>
        </w:rPr>
        <w:t>поднео</w:t>
      </w:r>
      <w:proofErr w:type="gramEnd"/>
      <w:r>
        <w:rPr>
          <w:rFonts w:ascii="Arial" w:hAnsi="Arial" w:cs="Arial"/>
          <w:bCs/>
        </w:rPr>
        <w:t xml:space="preserve"> независно, без договора са другим понуђачима или заинтересованим лицима.</w:t>
      </w:r>
    </w:p>
    <w:p w:rsidR="007D4A5E" w:rsidRDefault="007D4A5E" w:rsidP="007D4A5E">
      <w:pPr>
        <w:jc w:val="both"/>
        <w:rPr>
          <w:rFonts w:ascii="Arial" w:hAnsi="Arial" w:cs="Arial"/>
          <w:bCs/>
        </w:rPr>
      </w:pPr>
    </w:p>
    <w:p w:rsidR="007D4A5E" w:rsidRDefault="007D4A5E" w:rsidP="007D4A5E">
      <w:pPr>
        <w:jc w:val="both"/>
        <w:rPr>
          <w:rFonts w:ascii="Arial" w:hAnsi="Arial" w:cs="Arial"/>
          <w:bCs/>
        </w:rPr>
      </w:pPr>
    </w:p>
    <w:p w:rsidR="007D4A5E" w:rsidRDefault="007D4A5E" w:rsidP="007D4A5E">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D4A5E" w:rsidTr="001F062B">
        <w:tc>
          <w:tcPr>
            <w:tcW w:w="3080"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D4A5E" w:rsidRDefault="007D4A5E" w:rsidP="001F062B">
            <w:pPr>
              <w:pStyle w:val="BodyText2"/>
              <w:spacing w:line="100" w:lineRule="atLeast"/>
              <w:jc w:val="center"/>
              <w:rPr>
                <w:rFonts w:ascii="Arial" w:hAnsi="Arial" w:cs="Arial"/>
              </w:rPr>
            </w:pPr>
            <w:r>
              <w:rPr>
                <w:rFonts w:ascii="Arial" w:hAnsi="Arial" w:cs="Arial"/>
              </w:rPr>
              <w:t>Потпис понуђача</w:t>
            </w:r>
          </w:p>
        </w:tc>
      </w:tr>
      <w:tr w:rsidR="007D4A5E" w:rsidTr="001F062B">
        <w:tc>
          <w:tcPr>
            <w:tcW w:w="3080" w:type="dxa"/>
            <w:tcBorders>
              <w:bottom w:val="single" w:sz="4" w:space="0" w:color="000000"/>
            </w:tcBorders>
            <w:shd w:val="clear" w:color="auto" w:fill="auto"/>
          </w:tcPr>
          <w:p w:rsidR="007D4A5E" w:rsidRDefault="007D4A5E" w:rsidP="001F062B">
            <w:pPr>
              <w:pStyle w:val="BodyText2"/>
              <w:snapToGrid w:val="0"/>
              <w:spacing w:line="100" w:lineRule="atLeast"/>
              <w:jc w:val="both"/>
              <w:rPr>
                <w:rFonts w:ascii="Arial" w:hAnsi="Arial" w:cs="Arial"/>
              </w:rPr>
            </w:pPr>
          </w:p>
        </w:tc>
        <w:tc>
          <w:tcPr>
            <w:tcW w:w="3065" w:type="dxa"/>
            <w:shd w:val="clear" w:color="auto" w:fill="auto"/>
          </w:tcPr>
          <w:p w:rsidR="007D4A5E" w:rsidRDefault="007D4A5E" w:rsidP="001F062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D4A5E" w:rsidRDefault="007D4A5E" w:rsidP="001F062B">
            <w:pPr>
              <w:pStyle w:val="BodyText2"/>
              <w:snapToGrid w:val="0"/>
              <w:spacing w:line="100" w:lineRule="atLeast"/>
              <w:jc w:val="both"/>
              <w:rPr>
                <w:rFonts w:ascii="Arial" w:hAnsi="Arial" w:cs="Arial"/>
              </w:rPr>
            </w:pPr>
          </w:p>
        </w:tc>
      </w:tr>
    </w:tbl>
    <w:p w:rsidR="007D4A5E" w:rsidRDefault="007D4A5E" w:rsidP="007D4A5E">
      <w:pPr>
        <w:pStyle w:val="BodyText3"/>
        <w:spacing w:after="0"/>
        <w:ind w:firstLine="227"/>
        <w:jc w:val="both"/>
      </w:pPr>
    </w:p>
    <w:p w:rsidR="007D4A5E" w:rsidRDefault="007D4A5E" w:rsidP="007D4A5E">
      <w:pPr>
        <w:tabs>
          <w:tab w:val="left" w:pos="6028"/>
        </w:tabs>
        <w:autoSpaceDE w:val="0"/>
        <w:spacing w:line="240" w:lineRule="auto"/>
      </w:pPr>
    </w:p>
    <w:p w:rsidR="007D4A5E" w:rsidRDefault="007D4A5E" w:rsidP="007D4A5E">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ЗЈН.</w:t>
      </w:r>
    </w:p>
    <w:p w:rsidR="007D4A5E" w:rsidRDefault="007D4A5E" w:rsidP="007D4A5E">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D4A5E" w:rsidRDefault="007D4A5E" w:rsidP="007D4A5E">
      <w:pPr>
        <w:tabs>
          <w:tab w:val="left" w:pos="6028"/>
        </w:tabs>
        <w:autoSpaceDE w:val="0"/>
        <w:spacing w:line="240" w:lineRule="auto"/>
        <w:jc w:val="both"/>
        <w:rPr>
          <w:rFonts w:ascii="Arial" w:hAnsi="Arial" w:cs="Arial"/>
          <w:bCs/>
          <w:i/>
          <w:iCs/>
          <w:color w:val="auto"/>
        </w:rPr>
      </w:pPr>
    </w:p>
    <w:p w:rsidR="007D4A5E" w:rsidRDefault="007D4A5E" w:rsidP="007D4A5E">
      <w:pPr>
        <w:pStyle w:val="BodyText3"/>
        <w:spacing w:after="0"/>
        <w:jc w:val="center"/>
        <w:rPr>
          <w:rFonts w:ascii="Arial" w:eastAsia="Arial Unicode MS" w:hAnsi="Arial" w:cs="Arial"/>
          <w:i/>
          <w:color w:val="auto"/>
          <w:sz w:val="24"/>
          <w:szCs w:val="24"/>
        </w:rPr>
      </w:pPr>
    </w:p>
    <w:p w:rsidR="007D4A5E" w:rsidRDefault="007D4A5E" w:rsidP="007D4A5E">
      <w:pPr>
        <w:pStyle w:val="BodyText3"/>
        <w:spacing w:after="0"/>
        <w:jc w:val="center"/>
        <w:rPr>
          <w:rFonts w:ascii="Arial" w:eastAsia="Arial Unicode MS" w:hAnsi="Arial" w:cs="Arial"/>
          <w:i/>
          <w:color w:val="auto"/>
          <w:sz w:val="24"/>
          <w:szCs w:val="24"/>
        </w:rPr>
      </w:pPr>
    </w:p>
    <w:p w:rsidR="001F062B" w:rsidRDefault="001F062B" w:rsidP="007D4A5E">
      <w:pPr>
        <w:pStyle w:val="BodyText3"/>
        <w:spacing w:after="0"/>
        <w:jc w:val="center"/>
        <w:rPr>
          <w:rFonts w:ascii="Arial" w:eastAsia="Arial Unicode MS" w:hAnsi="Arial" w:cs="Arial"/>
          <w:i/>
          <w:color w:val="auto"/>
          <w:sz w:val="24"/>
          <w:szCs w:val="24"/>
        </w:rPr>
      </w:pPr>
    </w:p>
    <w:p w:rsidR="00431C00" w:rsidRPr="00431C00" w:rsidRDefault="00431C00" w:rsidP="007D4A5E">
      <w:pPr>
        <w:pStyle w:val="BodyText3"/>
        <w:spacing w:after="0"/>
        <w:jc w:val="center"/>
        <w:rPr>
          <w:rFonts w:ascii="Arial" w:eastAsia="Arial Unicode MS" w:hAnsi="Arial" w:cs="Arial"/>
          <w:i/>
          <w:color w:val="auto"/>
          <w:sz w:val="24"/>
          <w:szCs w:val="24"/>
        </w:rPr>
      </w:pPr>
    </w:p>
    <w:p w:rsidR="007D4A5E" w:rsidRPr="00CA7D90" w:rsidRDefault="007D4A5E" w:rsidP="007D4A5E">
      <w:pPr>
        <w:pStyle w:val="BodyText3"/>
        <w:spacing w:after="0"/>
        <w:rPr>
          <w:rFonts w:ascii="Arial" w:hAnsi="Arial" w:cs="Arial"/>
          <w:sz w:val="24"/>
          <w:szCs w:val="24"/>
          <w:lang w:val="sr-Cyrl-CS"/>
        </w:rPr>
      </w:pPr>
      <w:r>
        <w:rPr>
          <w:rFonts w:ascii="Arial" w:eastAsia="Arial Unicode MS" w:hAnsi="Arial" w:cs="Arial"/>
          <w:i/>
          <w:color w:val="auto"/>
          <w:sz w:val="24"/>
          <w:szCs w:val="24"/>
          <w:lang w:val="sr-Cyrl-CS"/>
        </w:rPr>
        <w:t xml:space="preserve">  </w:t>
      </w:r>
    </w:p>
    <w:p w:rsidR="007D4A5E" w:rsidRDefault="007D4A5E" w:rsidP="007D4A5E">
      <w:pPr>
        <w:jc w:val="right"/>
        <w:rPr>
          <w:rFonts w:ascii="Arial" w:hAnsi="Arial" w:cs="Arial"/>
          <w:b/>
          <w:bCs/>
          <w:sz w:val="28"/>
          <w:szCs w:val="28"/>
          <w:lang w:val="sr-Cyrl-CS"/>
        </w:rPr>
      </w:pPr>
      <w:r>
        <w:rPr>
          <w:rFonts w:ascii="Arial" w:hAnsi="Arial" w:cs="Arial"/>
          <w:b/>
          <w:bCs/>
          <w:sz w:val="28"/>
          <w:szCs w:val="28"/>
          <w:lang w:val="sr-Cyrl-CS"/>
        </w:rPr>
        <w:lastRenderedPageBreak/>
        <w:t xml:space="preserve"> </w:t>
      </w:r>
    </w:p>
    <w:p w:rsidR="007D4A5E" w:rsidRPr="00AC47EA" w:rsidRDefault="007D4A5E" w:rsidP="007D4A5E">
      <w:pPr>
        <w:jc w:val="right"/>
        <w:rPr>
          <w:rFonts w:ascii="Arial" w:hAnsi="Arial" w:cs="Arial"/>
          <w:b/>
          <w:bCs/>
          <w:sz w:val="28"/>
          <w:szCs w:val="28"/>
        </w:rPr>
      </w:pPr>
      <w:r w:rsidRPr="00AC47EA">
        <w:rPr>
          <w:rFonts w:ascii="Arial" w:hAnsi="Arial" w:cs="Arial"/>
          <w:b/>
          <w:bCs/>
          <w:sz w:val="28"/>
          <w:szCs w:val="28"/>
        </w:rPr>
        <w:t>(ОБРАЗАЦ 5)</w:t>
      </w:r>
    </w:p>
    <w:p w:rsidR="007D4A5E" w:rsidRPr="00AC47EA" w:rsidRDefault="007D4A5E" w:rsidP="007D4A5E">
      <w:pPr>
        <w:jc w:val="right"/>
        <w:rPr>
          <w:rFonts w:ascii="Arial" w:hAnsi="Arial" w:cs="Arial"/>
          <w:b/>
          <w:bCs/>
          <w:sz w:val="28"/>
          <w:szCs w:val="28"/>
        </w:rPr>
      </w:pPr>
    </w:p>
    <w:p w:rsidR="007D4A5E" w:rsidRDefault="007D4A5E" w:rsidP="007D4A5E">
      <w:pPr>
        <w:jc w:val="center"/>
        <w:rPr>
          <w:rFonts w:ascii="Arial" w:hAnsi="Arial" w:cs="Arial"/>
          <w:b/>
          <w:bCs/>
          <w:sz w:val="28"/>
          <w:szCs w:val="28"/>
        </w:rPr>
      </w:pPr>
      <w:r w:rsidRPr="00AC47EA">
        <w:rPr>
          <w:rFonts w:ascii="Arial" w:hAnsi="Arial" w:cs="Arial"/>
          <w:b/>
          <w:bCs/>
          <w:sz w:val="28"/>
          <w:szCs w:val="28"/>
        </w:rPr>
        <w:t xml:space="preserve">ОБРАЗАЦ ИЗЈАВЕ </w:t>
      </w:r>
      <w:proofErr w:type="gramStart"/>
      <w:r w:rsidRPr="00AC47EA">
        <w:rPr>
          <w:rFonts w:ascii="Arial" w:hAnsi="Arial" w:cs="Arial"/>
          <w:b/>
          <w:bCs/>
          <w:sz w:val="28"/>
          <w:szCs w:val="28"/>
        </w:rPr>
        <w:t>ПОНУЂАЧА  О</w:t>
      </w:r>
      <w:proofErr w:type="gramEnd"/>
      <w:r w:rsidRPr="00AC47EA">
        <w:rPr>
          <w:rFonts w:ascii="Arial" w:hAnsi="Arial" w:cs="Arial"/>
          <w:b/>
          <w:bCs/>
          <w:sz w:val="28"/>
          <w:szCs w:val="28"/>
        </w:rPr>
        <w:t xml:space="preserve"> ИСПУЊЕНОСТИ ОБАВЕЗНИХ И ДОДАТНИХ УСЛОВА ЗА УЧЕШЋЕ У ПОСТУПКУ ЈАВНЕ НАБАВКЕ -  ЧЛ. 75. И 76. </w:t>
      </w:r>
      <w:r>
        <w:rPr>
          <w:rFonts w:ascii="Arial" w:hAnsi="Arial" w:cs="Arial"/>
          <w:b/>
          <w:bCs/>
          <w:sz w:val="28"/>
          <w:szCs w:val="28"/>
        </w:rPr>
        <w:t>ЗЈН</w:t>
      </w:r>
    </w:p>
    <w:p w:rsidR="00CB7354" w:rsidRPr="0067097E" w:rsidRDefault="00CB7354" w:rsidP="007D4A5E">
      <w:pPr>
        <w:jc w:val="center"/>
        <w:rPr>
          <w:rFonts w:ascii="Arial" w:hAnsi="Arial" w:cs="Arial"/>
          <w:b/>
          <w:bCs/>
          <w:sz w:val="28"/>
          <w:szCs w:val="28"/>
          <w:lang w:val="sr-Cyrl-CS"/>
        </w:rPr>
      </w:pPr>
    </w:p>
    <w:p w:rsidR="007D4A5E" w:rsidRPr="0067097E" w:rsidRDefault="007D4A5E" w:rsidP="007D4A5E">
      <w:pPr>
        <w:jc w:val="both"/>
        <w:rPr>
          <w:rFonts w:ascii="Arial" w:hAnsi="Arial" w:cs="Arial"/>
          <w:lang w:val="sr-Cyrl-CS"/>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D4A5E" w:rsidRPr="0067097E" w:rsidRDefault="007D4A5E" w:rsidP="007D4A5E">
      <w:pPr>
        <w:jc w:val="center"/>
        <w:rPr>
          <w:rFonts w:ascii="Arial" w:hAnsi="Arial" w:cs="Arial"/>
          <w:b/>
          <w:lang w:val="sr-Cyrl-CS"/>
        </w:rPr>
      </w:pPr>
      <w:r w:rsidRPr="00AC47EA">
        <w:rPr>
          <w:rFonts w:ascii="Arial" w:hAnsi="Arial" w:cs="Arial"/>
          <w:b/>
        </w:rPr>
        <w:t>И З Ј А В У</w:t>
      </w:r>
    </w:p>
    <w:p w:rsidR="007D4A5E" w:rsidRDefault="007D4A5E" w:rsidP="007D4A5E">
      <w:pPr>
        <w:jc w:val="both"/>
        <w:rPr>
          <w:rFonts w:ascii="Arial" w:hAnsi="Arial" w:cs="Arial"/>
          <w:lang w:val="sr-Cyrl-CS"/>
        </w:rPr>
      </w:pPr>
    </w:p>
    <w:p w:rsidR="007D4A5E" w:rsidRDefault="007D4A5E" w:rsidP="007D4A5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iCs/>
          <w:lang w:val="sr-Cyrl-CS"/>
        </w:rPr>
        <w:t xml:space="preserve">радова – </w:t>
      </w:r>
      <w:r w:rsidR="002636E0">
        <w:rPr>
          <w:rFonts w:ascii="Arial" w:hAnsi="Arial" w:cs="Arial"/>
          <w:b/>
          <w:bCs/>
          <w:lang w:val="sr-Cyrl-CS"/>
        </w:rPr>
        <w:t>Реконструкција и доградња ограде око ОШ „Др Ђорђе Натошевић“ Нови Сланкамен</w:t>
      </w:r>
      <w:r>
        <w:rPr>
          <w:rFonts w:ascii="Arial" w:hAnsi="Arial" w:cs="Arial"/>
          <w:iCs/>
          <w:lang w:val="sr-Cyrl-CS"/>
        </w:rPr>
        <w:t>,</w:t>
      </w:r>
      <w:r>
        <w:rPr>
          <w:rFonts w:ascii="Arial" w:hAnsi="Arial" w:cs="Arial"/>
          <w:b/>
          <w:bCs/>
          <w:iCs/>
        </w:rPr>
        <w:t xml:space="preserve"> </w:t>
      </w:r>
      <w:r>
        <w:rPr>
          <w:rFonts w:ascii="Arial" w:hAnsi="Arial" w:cs="Arial"/>
          <w:iCs/>
        </w:rPr>
        <w:t xml:space="preserve">ЈН број </w:t>
      </w:r>
      <w:r w:rsidR="002636E0">
        <w:rPr>
          <w:rFonts w:ascii="Arial" w:hAnsi="Arial" w:cs="Arial"/>
          <w:iCs/>
          <w:lang w:val="sr-Cyrl-CS"/>
        </w:rPr>
        <w:t>01/2018</w:t>
      </w:r>
      <w:r>
        <w:rPr>
          <w:rFonts w:ascii="Arial" w:hAnsi="Arial" w:cs="Arial"/>
          <w:iCs/>
          <w:lang w:val="sr-Cyrl-CS"/>
        </w:rPr>
        <w:t>,</w:t>
      </w:r>
      <w:r>
        <w:rPr>
          <w:rFonts w:ascii="Arial" w:hAnsi="Arial" w:cs="Arial"/>
          <w:i/>
          <w:iCs/>
          <w:lang w:val="sr-Cyrl-CS"/>
        </w:rPr>
        <w:t xml:space="preserve"> </w:t>
      </w:r>
      <w:r>
        <w:rPr>
          <w:rFonts w:ascii="Arial" w:hAnsi="Arial" w:cs="Arial"/>
        </w:rPr>
        <w:t xml:space="preserve">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D4A5E" w:rsidRPr="001D78E6" w:rsidRDefault="007D4A5E" w:rsidP="007D4A5E">
      <w:pPr>
        <w:jc w:val="both"/>
        <w:rPr>
          <w:rFonts w:ascii="Arial" w:hAnsi="Arial" w:cs="Arial"/>
          <w:iCs/>
        </w:rPr>
      </w:pPr>
    </w:p>
    <w:p w:rsidR="007D4A5E" w:rsidRPr="00AC47EA" w:rsidRDefault="007D4A5E" w:rsidP="007D4A5E">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7D4A5E" w:rsidRPr="00AC47EA" w:rsidRDefault="007D4A5E" w:rsidP="007D4A5E">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7D4A5E" w:rsidRPr="00AC47EA" w:rsidRDefault="007D4A5E" w:rsidP="007D4A5E">
      <w:pPr>
        <w:pStyle w:val="ListParagraph"/>
        <w:numPr>
          <w:ilvl w:val="0"/>
          <w:numId w:val="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7D4A5E" w:rsidRPr="00386E5E" w:rsidRDefault="007D4A5E" w:rsidP="007D4A5E">
      <w:pPr>
        <w:pStyle w:val="ListParagraph"/>
        <w:numPr>
          <w:ilvl w:val="0"/>
          <w:numId w:val="8"/>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7D4A5E" w:rsidRPr="00245828" w:rsidRDefault="007D4A5E" w:rsidP="007D4A5E">
      <w:pPr>
        <w:pStyle w:val="ListParagraph"/>
        <w:numPr>
          <w:ilvl w:val="0"/>
          <w:numId w:val="8"/>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7D4A5E" w:rsidRPr="00E813D1" w:rsidRDefault="007D4A5E" w:rsidP="007D4A5E">
      <w:pPr>
        <w:pStyle w:val="ListParagraph"/>
        <w:numPr>
          <w:ilvl w:val="0"/>
          <w:numId w:val="15"/>
        </w:numPr>
        <w:jc w:val="both"/>
        <w:rPr>
          <w:rFonts w:ascii="Arial" w:hAnsi="Arial" w:cs="Arial"/>
          <w:iCs/>
        </w:rPr>
      </w:pPr>
      <w:r>
        <w:rPr>
          <w:rFonts w:ascii="Arial" w:hAnsi="Arial" w:cs="Arial"/>
          <w:iCs/>
          <w:lang w:val="sr-Cyrl-CS"/>
        </w:rPr>
        <w:t>Финансијске услове: да није био</w:t>
      </w:r>
      <w:r w:rsidR="00CB7354">
        <w:rPr>
          <w:rFonts w:ascii="Arial" w:hAnsi="Arial" w:cs="Arial"/>
          <w:iCs/>
          <w:lang w:val="sr-Cyrl-CS"/>
        </w:rPr>
        <w:t xml:space="preserve"> неликвидан у периоду јануар-</w:t>
      </w:r>
      <w:r w:rsidR="00CB7354">
        <w:rPr>
          <w:rFonts w:ascii="Arial" w:hAnsi="Arial" w:cs="Arial"/>
          <w:iCs/>
        </w:rPr>
        <w:t>децембар</w:t>
      </w:r>
      <w:r>
        <w:rPr>
          <w:rFonts w:ascii="Arial" w:hAnsi="Arial" w:cs="Arial"/>
          <w:iCs/>
          <w:lang w:val="sr-Cyrl-CS"/>
        </w:rPr>
        <w:t xml:space="preserve"> 2016. године.</w:t>
      </w:r>
    </w:p>
    <w:p w:rsidR="007D4A5E" w:rsidRPr="0067097E" w:rsidRDefault="007D4A5E" w:rsidP="007D4A5E">
      <w:pPr>
        <w:pStyle w:val="ListParagraph"/>
        <w:numPr>
          <w:ilvl w:val="0"/>
          <w:numId w:val="15"/>
        </w:numPr>
        <w:jc w:val="both"/>
        <w:rPr>
          <w:rFonts w:ascii="Arial" w:hAnsi="Arial" w:cs="Arial"/>
          <w:iCs/>
        </w:rPr>
      </w:pPr>
      <w:r>
        <w:rPr>
          <w:rFonts w:ascii="Arial" w:hAnsi="Arial" w:cs="Arial"/>
          <w:iCs/>
          <w:lang w:val="sr-Cyrl-CS"/>
        </w:rPr>
        <w:t xml:space="preserve">Техничке услове: да </w:t>
      </w:r>
      <w:r w:rsidR="00CB7354">
        <w:rPr>
          <w:rFonts w:ascii="Arial" w:hAnsi="Arial" w:cs="Arial"/>
          <w:iCs/>
          <w:lang w:val="sr-Cyrl-CS"/>
        </w:rPr>
        <w:t>поседује лако доставно возило, 1 комад</w:t>
      </w:r>
      <w:r>
        <w:rPr>
          <w:rFonts w:ascii="Arial" w:hAnsi="Arial" w:cs="Arial"/>
          <w:iCs/>
          <w:lang w:val="sr-Cyrl-CS"/>
        </w:rPr>
        <w:t xml:space="preserve"> и грађевинску дизалицу на моторни погон, 1 комад.</w:t>
      </w:r>
    </w:p>
    <w:p w:rsidR="007D4A5E" w:rsidRPr="0067097E" w:rsidRDefault="007D4A5E" w:rsidP="007D4A5E">
      <w:pPr>
        <w:pStyle w:val="ListParagraph"/>
        <w:numPr>
          <w:ilvl w:val="0"/>
          <w:numId w:val="15"/>
        </w:numPr>
        <w:jc w:val="both"/>
        <w:rPr>
          <w:rFonts w:ascii="Arial" w:hAnsi="Arial" w:cs="Arial"/>
          <w:iCs/>
        </w:rPr>
      </w:pPr>
      <w:r>
        <w:rPr>
          <w:rFonts w:ascii="Arial" w:hAnsi="Arial" w:cs="Arial"/>
          <w:iCs/>
        </w:rPr>
        <w:t>Кадровске услове</w:t>
      </w:r>
      <w:r w:rsidR="006D7A9D">
        <w:rPr>
          <w:rFonts w:ascii="Arial" w:hAnsi="Arial" w:cs="Arial"/>
          <w:iCs/>
          <w:lang w:val="sr-Cyrl-CS"/>
        </w:rPr>
        <w:t>: да има једно</w:t>
      </w:r>
      <w:r>
        <w:rPr>
          <w:rFonts w:ascii="Arial" w:hAnsi="Arial" w:cs="Arial"/>
          <w:iCs/>
        </w:rPr>
        <w:t xml:space="preserve"> </w:t>
      </w:r>
      <w:r>
        <w:rPr>
          <w:rFonts w:ascii="Arial" w:hAnsi="Arial" w:cs="Arial"/>
          <w:iCs/>
          <w:lang w:val="sr-Cyrl-CS"/>
        </w:rPr>
        <w:t>стално запосленог</w:t>
      </w:r>
      <w:r>
        <w:rPr>
          <w:rFonts w:ascii="Arial" w:hAnsi="Arial" w:cs="Arial"/>
          <w:iCs/>
        </w:rPr>
        <w:t xml:space="preserve"> </w:t>
      </w:r>
      <w:r>
        <w:rPr>
          <w:rFonts w:ascii="Arial" w:hAnsi="Arial" w:cs="Arial"/>
          <w:iCs/>
          <w:lang w:val="sr-Cyrl-CS"/>
        </w:rPr>
        <w:t>или уговором ангажованог дипломираног инжењера грађевине са важећом лиценцом 400, 410 или 411</w:t>
      </w:r>
      <w:r w:rsidR="00CB7354">
        <w:rPr>
          <w:rFonts w:ascii="Arial" w:hAnsi="Arial" w:cs="Arial"/>
          <w:iCs/>
          <w:lang w:val="sr-Cyrl-CS"/>
        </w:rPr>
        <w:t xml:space="preserve"> и три</w:t>
      </w:r>
      <w:r>
        <w:rPr>
          <w:rFonts w:ascii="Arial" w:hAnsi="Arial" w:cs="Arial"/>
          <w:iCs/>
          <w:lang w:val="sr-Cyrl-CS"/>
        </w:rPr>
        <w:t xml:space="preserve"> грађевинских радника различитих грађевинских струка. </w:t>
      </w:r>
    </w:p>
    <w:p w:rsidR="007D4A5E" w:rsidRPr="00AC47EA" w:rsidRDefault="007D4A5E" w:rsidP="007D4A5E">
      <w:pPr>
        <w:jc w:val="both"/>
        <w:rPr>
          <w:rFonts w:ascii="Arial" w:hAnsi="Arial" w:cs="Arial"/>
          <w:i/>
          <w:lang w:val="sr-Cyrl-CS"/>
        </w:rPr>
      </w:pPr>
    </w:p>
    <w:p w:rsidR="007D4A5E" w:rsidRPr="00AC47EA" w:rsidRDefault="007D4A5E" w:rsidP="007D4A5E">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p>
    <w:p w:rsidR="007D4A5E" w:rsidRPr="00AC47EA" w:rsidRDefault="007D4A5E" w:rsidP="007D4A5E">
      <w:pPr>
        <w:rPr>
          <w:rFonts w:ascii="Arial" w:hAnsi="Arial" w:cs="Arial"/>
          <w:b/>
          <w:bCs/>
          <w:i/>
          <w:color w:val="auto"/>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7D4A5E" w:rsidRPr="00AC47EA" w:rsidRDefault="007D4A5E" w:rsidP="007D4A5E">
      <w:pPr>
        <w:pStyle w:val="BodyText2"/>
        <w:spacing w:line="100" w:lineRule="atLeast"/>
        <w:jc w:val="both"/>
        <w:rPr>
          <w:rFonts w:ascii="Arial" w:hAnsi="Arial" w:cs="Arial"/>
          <w:b/>
          <w:bCs/>
          <w:i/>
          <w:color w:val="auto"/>
        </w:rPr>
      </w:pPr>
    </w:p>
    <w:p w:rsidR="007D4A5E" w:rsidRPr="00DE4E68" w:rsidRDefault="007D4A5E" w:rsidP="007D4A5E">
      <w:pPr>
        <w:pStyle w:val="ListParagraph"/>
        <w:ind w:left="0"/>
        <w:jc w:val="both"/>
        <w:rPr>
          <w:i/>
          <w:sz w:val="22"/>
          <w:szCs w:val="22"/>
          <w:lang w:val="sr-Cyrl-CS"/>
        </w:rPr>
      </w:pPr>
      <w:r w:rsidRPr="00DE4E68">
        <w:rPr>
          <w:b/>
          <w:i/>
        </w:rPr>
        <w:t>Напомена:</w:t>
      </w:r>
      <w:r w:rsidRPr="00DE4E68">
        <w:rPr>
          <w:i/>
        </w:rPr>
        <w:t xml:space="preserve"> </w:t>
      </w:r>
      <w:r w:rsidRPr="00DE4E68">
        <w:rPr>
          <w:b/>
          <w:i/>
          <w:u w:val="single"/>
        </w:rPr>
        <w:t>Уколико понуду подноси група понуђача,</w:t>
      </w:r>
      <w:r w:rsidRPr="00DE4E68">
        <w:rPr>
          <w:i/>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w:t>
      </w:r>
      <w:proofErr w:type="gramStart"/>
      <w:r w:rsidRPr="00DE4E68">
        <w:rPr>
          <w:i/>
        </w:rPr>
        <w:t>став</w:t>
      </w:r>
      <w:proofErr w:type="gramEnd"/>
      <w:r w:rsidRPr="00DE4E68">
        <w:rPr>
          <w:i/>
        </w:rPr>
        <w:t xml:space="preserve"> 1. </w:t>
      </w:r>
      <w:proofErr w:type="gramStart"/>
      <w:r w:rsidRPr="00DE4E68">
        <w:rPr>
          <w:i/>
        </w:rPr>
        <w:t>тач</w:t>
      </w:r>
      <w:proofErr w:type="gramEnd"/>
      <w:r w:rsidRPr="00DE4E68">
        <w:rPr>
          <w:i/>
        </w:rPr>
        <w:t xml:space="preserve">. 1) </w:t>
      </w:r>
      <w:proofErr w:type="gramStart"/>
      <w:r w:rsidRPr="00DE4E68">
        <w:rPr>
          <w:i/>
        </w:rPr>
        <w:t>до</w:t>
      </w:r>
      <w:proofErr w:type="gramEnd"/>
      <w:r w:rsidRPr="00DE4E68">
        <w:rPr>
          <w:i/>
        </w:rPr>
        <w:t xml:space="preserve"> 4) ЗЈН, а да додатне услове испуњавају заједно</w:t>
      </w:r>
      <w:r w:rsidRPr="00DE4E68">
        <w:rPr>
          <w:i/>
          <w:sz w:val="22"/>
          <w:szCs w:val="22"/>
        </w:rPr>
        <w:t xml:space="preserve">. </w:t>
      </w:r>
    </w:p>
    <w:p w:rsidR="001F062B" w:rsidRDefault="001F062B" w:rsidP="007D4A5E">
      <w:pPr>
        <w:pStyle w:val="ListParagraph"/>
        <w:ind w:left="0"/>
        <w:jc w:val="both"/>
        <w:rPr>
          <w:rFonts w:ascii="Arial" w:hAnsi="Arial" w:cs="Arial"/>
          <w:bCs/>
          <w:i/>
          <w:iCs/>
          <w:color w:val="auto"/>
          <w:sz w:val="22"/>
          <w:szCs w:val="22"/>
          <w:lang w:val="sr-Cyrl-CS"/>
        </w:rPr>
      </w:pPr>
    </w:p>
    <w:p w:rsidR="001F062B" w:rsidRDefault="001F062B" w:rsidP="007D4A5E">
      <w:pPr>
        <w:pStyle w:val="ListParagraph"/>
        <w:ind w:left="0"/>
        <w:jc w:val="both"/>
        <w:rPr>
          <w:rFonts w:ascii="Arial" w:hAnsi="Arial" w:cs="Arial"/>
          <w:bCs/>
          <w:i/>
          <w:iCs/>
          <w:color w:val="auto"/>
          <w:sz w:val="22"/>
          <w:szCs w:val="22"/>
          <w:lang w:val="sr-Cyrl-CS"/>
        </w:rPr>
      </w:pPr>
    </w:p>
    <w:p w:rsidR="001F062B" w:rsidRPr="0067097E" w:rsidRDefault="001F062B" w:rsidP="007D4A5E">
      <w:pPr>
        <w:pStyle w:val="ListParagraph"/>
        <w:ind w:left="0"/>
        <w:jc w:val="both"/>
        <w:rPr>
          <w:rFonts w:ascii="Arial" w:hAnsi="Arial" w:cs="Arial"/>
          <w:bCs/>
          <w:i/>
          <w:iCs/>
          <w:color w:val="auto"/>
          <w:sz w:val="22"/>
          <w:szCs w:val="22"/>
          <w:lang w:val="sr-Cyrl-CS"/>
        </w:rPr>
      </w:pPr>
    </w:p>
    <w:p w:rsidR="007D4A5E" w:rsidRPr="00AC47EA" w:rsidRDefault="007D4A5E" w:rsidP="007D4A5E">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7D4A5E" w:rsidRPr="00AC47EA" w:rsidRDefault="007D4A5E" w:rsidP="007D4A5E">
      <w:pPr>
        <w:jc w:val="right"/>
        <w:rPr>
          <w:rFonts w:ascii="Arial" w:hAnsi="Arial" w:cs="Arial"/>
          <w:b/>
          <w:bCs/>
          <w:sz w:val="28"/>
          <w:szCs w:val="28"/>
        </w:rPr>
      </w:pPr>
    </w:p>
    <w:p w:rsidR="007D4A5E" w:rsidRPr="00AC47EA" w:rsidRDefault="007D4A5E" w:rsidP="007D4A5E">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7D4A5E" w:rsidRDefault="007D4A5E" w:rsidP="007D4A5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D4A5E" w:rsidRDefault="007D4A5E" w:rsidP="007D4A5E">
      <w:pPr>
        <w:jc w:val="center"/>
        <w:rPr>
          <w:rFonts w:ascii="Arial" w:hAnsi="Arial" w:cs="Arial"/>
          <w:b/>
          <w:bCs/>
        </w:rPr>
      </w:pPr>
    </w:p>
    <w:p w:rsidR="007D4A5E" w:rsidRPr="00AC47EA" w:rsidRDefault="007D4A5E" w:rsidP="007D4A5E">
      <w:pPr>
        <w:jc w:val="center"/>
        <w:rPr>
          <w:rFonts w:ascii="Arial" w:hAnsi="Arial" w:cs="Arial"/>
          <w:b/>
          <w:bCs/>
        </w:rPr>
      </w:pPr>
    </w:p>
    <w:p w:rsidR="007D4A5E" w:rsidRPr="00AC47EA" w:rsidRDefault="007D4A5E" w:rsidP="007D4A5E">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D4A5E" w:rsidRPr="00AC47EA" w:rsidRDefault="007D4A5E" w:rsidP="007D4A5E">
      <w:pPr>
        <w:jc w:val="both"/>
        <w:rPr>
          <w:rFonts w:ascii="Arial" w:hAnsi="Arial" w:cs="Arial"/>
        </w:rPr>
      </w:pPr>
    </w:p>
    <w:p w:rsidR="007D4A5E" w:rsidRPr="00AC47EA" w:rsidRDefault="007D4A5E" w:rsidP="007D4A5E">
      <w:pPr>
        <w:jc w:val="center"/>
        <w:rPr>
          <w:rFonts w:ascii="Arial" w:hAnsi="Arial" w:cs="Arial"/>
          <w:b/>
        </w:rPr>
      </w:pPr>
      <w:r w:rsidRPr="00AC47EA">
        <w:rPr>
          <w:rFonts w:ascii="Arial" w:hAnsi="Arial" w:cs="Arial"/>
          <w:b/>
        </w:rPr>
        <w:t>И З Ј А В У</w:t>
      </w:r>
    </w:p>
    <w:p w:rsidR="007D4A5E" w:rsidRPr="00AC47EA" w:rsidRDefault="007D4A5E" w:rsidP="007D4A5E">
      <w:pPr>
        <w:jc w:val="center"/>
        <w:rPr>
          <w:rFonts w:ascii="Arial" w:hAnsi="Arial" w:cs="Arial"/>
        </w:rPr>
      </w:pPr>
    </w:p>
    <w:p w:rsidR="007D4A5E" w:rsidRDefault="007D4A5E" w:rsidP="007D4A5E">
      <w:pPr>
        <w:jc w:val="both"/>
        <w:rPr>
          <w:rFonts w:ascii="Arial" w:hAnsi="Arial" w:cs="Arial"/>
          <w:lang w:val="sr-Cyrl-CS"/>
        </w:rPr>
      </w:pPr>
    </w:p>
    <w:p w:rsidR="007D4A5E" w:rsidRDefault="007D4A5E" w:rsidP="007D4A5E">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iCs/>
          <w:lang w:val="sr-Cyrl-CS"/>
        </w:rPr>
        <w:t xml:space="preserve">радова – </w:t>
      </w:r>
      <w:r w:rsidR="002636E0">
        <w:rPr>
          <w:rFonts w:ascii="Arial" w:hAnsi="Arial" w:cs="Arial"/>
          <w:b/>
          <w:bCs/>
          <w:lang w:val="sr-Cyrl-CS"/>
        </w:rPr>
        <w:t>Реконструкција и доградња ограде око ОШ „Др Ђорђе Натошевић“ Нови Сланкамен</w:t>
      </w:r>
      <w:r>
        <w:rPr>
          <w:rFonts w:ascii="Arial" w:hAnsi="Arial" w:cs="Arial"/>
          <w:iCs/>
          <w:lang w:val="sr-Cyrl-CS"/>
        </w:rPr>
        <w:t>,</w:t>
      </w:r>
      <w:r>
        <w:rPr>
          <w:rFonts w:ascii="Arial" w:hAnsi="Arial" w:cs="Arial"/>
          <w:b/>
          <w:bCs/>
          <w:iCs/>
        </w:rPr>
        <w:t xml:space="preserve"> </w:t>
      </w:r>
      <w:r>
        <w:rPr>
          <w:rFonts w:ascii="Arial" w:hAnsi="Arial" w:cs="Arial"/>
          <w:iCs/>
        </w:rPr>
        <w:t xml:space="preserve">ЈН број </w:t>
      </w:r>
      <w:r w:rsidR="002636E0">
        <w:rPr>
          <w:rFonts w:ascii="Arial" w:hAnsi="Arial" w:cs="Arial"/>
          <w:iCs/>
          <w:lang w:val="sr-Cyrl-CS"/>
        </w:rPr>
        <w:t>01/2018</w:t>
      </w:r>
      <w:r>
        <w:rPr>
          <w:rFonts w:ascii="Arial" w:hAnsi="Arial" w:cs="Arial"/>
          <w:iCs/>
          <w:lang w:val="sr-Cyrl-CS"/>
        </w:rPr>
        <w:t>,</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D4A5E" w:rsidRPr="001D78E6" w:rsidRDefault="007D4A5E" w:rsidP="007D4A5E">
      <w:pPr>
        <w:jc w:val="both"/>
        <w:rPr>
          <w:rFonts w:ascii="Arial" w:hAnsi="Arial" w:cs="Arial"/>
          <w:iCs/>
        </w:rPr>
      </w:pPr>
    </w:p>
    <w:p w:rsidR="007D4A5E" w:rsidRPr="00AC47EA" w:rsidRDefault="007D4A5E" w:rsidP="007D4A5E">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7D4A5E" w:rsidRPr="00AC47EA" w:rsidRDefault="007D4A5E" w:rsidP="007D4A5E">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7D4A5E" w:rsidRPr="00AC47EA" w:rsidRDefault="007D4A5E" w:rsidP="007D4A5E">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7D4A5E" w:rsidRPr="00386E5E" w:rsidRDefault="007D4A5E" w:rsidP="007D4A5E">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7D4A5E" w:rsidRPr="00C75169" w:rsidRDefault="007D4A5E" w:rsidP="007D4A5E">
      <w:pPr>
        <w:pStyle w:val="ListParagraph"/>
        <w:ind w:left="1080"/>
        <w:jc w:val="both"/>
        <w:rPr>
          <w:rFonts w:ascii="Arial" w:hAnsi="Arial" w:cs="Arial"/>
          <w:iCs/>
          <w:lang w:val="sr-Cyrl-CS"/>
        </w:rPr>
      </w:pPr>
    </w:p>
    <w:p w:rsidR="007D4A5E" w:rsidRPr="00AC47EA" w:rsidRDefault="007D4A5E" w:rsidP="007D4A5E">
      <w:pPr>
        <w:pStyle w:val="ListParagraph"/>
        <w:jc w:val="both"/>
        <w:rPr>
          <w:rFonts w:ascii="Arial" w:hAnsi="Arial" w:cs="Arial"/>
          <w:iCs/>
        </w:rPr>
      </w:pPr>
    </w:p>
    <w:p w:rsidR="007D4A5E" w:rsidRPr="00AC47EA" w:rsidRDefault="007D4A5E" w:rsidP="007D4A5E">
      <w:pPr>
        <w:jc w:val="both"/>
        <w:rPr>
          <w:rFonts w:ascii="Arial" w:hAnsi="Arial" w:cs="Arial"/>
          <w:i/>
          <w:lang w:val="sr-Cyrl-CS"/>
        </w:rPr>
      </w:pPr>
    </w:p>
    <w:p w:rsidR="007D4A5E" w:rsidRPr="00AC47EA" w:rsidRDefault="007D4A5E" w:rsidP="007D4A5E">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rPr>
        <w:t>одизвођач</w:t>
      </w:r>
      <w:r w:rsidRPr="00AC47EA">
        <w:rPr>
          <w:rFonts w:ascii="Arial" w:hAnsi="Arial" w:cs="Arial"/>
        </w:rPr>
        <w:t>:</w:t>
      </w:r>
    </w:p>
    <w:p w:rsidR="007D4A5E" w:rsidRPr="00AC47EA" w:rsidRDefault="007D4A5E" w:rsidP="007D4A5E">
      <w:pPr>
        <w:rPr>
          <w:rFonts w:ascii="Arial" w:hAnsi="Arial" w:cs="Arial"/>
          <w:b/>
          <w:bCs/>
          <w:i/>
          <w:color w:val="auto"/>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7D4A5E" w:rsidRPr="00AC47EA" w:rsidRDefault="007D4A5E" w:rsidP="007D4A5E">
      <w:pPr>
        <w:pStyle w:val="BodyText2"/>
        <w:spacing w:line="100" w:lineRule="atLeast"/>
        <w:jc w:val="both"/>
        <w:rPr>
          <w:rFonts w:ascii="Arial" w:hAnsi="Arial" w:cs="Arial"/>
          <w:b/>
          <w:bCs/>
          <w:i/>
          <w:color w:val="auto"/>
        </w:rPr>
      </w:pPr>
    </w:p>
    <w:p w:rsidR="007D4A5E" w:rsidRPr="00C75169" w:rsidRDefault="007D4A5E" w:rsidP="007D4A5E">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7D4A5E" w:rsidRDefault="007D4A5E" w:rsidP="007D4A5E">
      <w:pPr>
        <w:pStyle w:val="BodyText2"/>
        <w:spacing w:line="100" w:lineRule="atLeast"/>
        <w:jc w:val="both"/>
        <w:rPr>
          <w:rFonts w:ascii="Arial" w:hAnsi="Arial" w:cs="Arial"/>
          <w:b/>
          <w:bCs/>
          <w:i/>
          <w:color w:val="auto"/>
        </w:rPr>
      </w:pPr>
    </w:p>
    <w:p w:rsidR="007D4A5E" w:rsidRDefault="007D4A5E" w:rsidP="007D4A5E">
      <w:pPr>
        <w:pStyle w:val="BodyText2"/>
        <w:spacing w:line="100" w:lineRule="atLeast"/>
        <w:jc w:val="both"/>
        <w:rPr>
          <w:rFonts w:ascii="Arial" w:hAnsi="Arial" w:cs="Arial"/>
          <w:b/>
          <w:bCs/>
          <w:i/>
          <w:color w:val="auto"/>
        </w:rPr>
      </w:pPr>
    </w:p>
    <w:p w:rsidR="00DD58A2" w:rsidRDefault="00DD58A2" w:rsidP="007D4A5E">
      <w:pPr>
        <w:pStyle w:val="BodyText2"/>
        <w:spacing w:line="100" w:lineRule="atLeast"/>
        <w:jc w:val="both"/>
        <w:rPr>
          <w:rFonts w:ascii="Arial" w:hAnsi="Arial" w:cs="Arial"/>
          <w:b/>
          <w:bCs/>
          <w:i/>
          <w:color w:val="auto"/>
        </w:rPr>
      </w:pPr>
    </w:p>
    <w:p w:rsidR="00C22A78" w:rsidRDefault="00C22A78" w:rsidP="007D4A5E">
      <w:pPr>
        <w:pStyle w:val="BodyText2"/>
        <w:spacing w:line="100" w:lineRule="atLeast"/>
        <w:jc w:val="both"/>
        <w:rPr>
          <w:rFonts w:ascii="Arial" w:hAnsi="Arial" w:cs="Arial"/>
          <w:b/>
          <w:bCs/>
          <w:i/>
          <w:color w:val="auto"/>
        </w:rPr>
      </w:pPr>
    </w:p>
    <w:p w:rsidR="00C22A78" w:rsidRDefault="00C22A78" w:rsidP="007D4A5E">
      <w:pPr>
        <w:pStyle w:val="BodyText2"/>
        <w:spacing w:line="100" w:lineRule="atLeast"/>
        <w:jc w:val="both"/>
        <w:rPr>
          <w:rFonts w:ascii="Arial" w:hAnsi="Arial" w:cs="Arial"/>
          <w:b/>
          <w:bCs/>
          <w:i/>
          <w:color w:val="auto"/>
        </w:rPr>
      </w:pPr>
    </w:p>
    <w:p w:rsidR="007D4A5E" w:rsidRDefault="007D4A5E" w:rsidP="007D4A5E">
      <w:pPr>
        <w:rPr>
          <w:rFonts w:ascii="Arial" w:hAnsi="Arial" w:cs="Arial"/>
          <w:b/>
          <w:bCs/>
          <w:i/>
          <w:iCs/>
        </w:rPr>
      </w:pPr>
    </w:p>
    <w:p w:rsidR="009620C7" w:rsidRDefault="009620C7" w:rsidP="007D4A5E">
      <w:pPr>
        <w:rPr>
          <w:rFonts w:ascii="Arial" w:hAnsi="Arial" w:cs="Arial"/>
          <w:b/>
          <w:bCs/>
          <w:i/>
          <w:iCs/>
        </w:rPr>
      </w:pPr>
    </w:p>
    <w:p w:rsidR="007D4A5E" w:rsidRDefault="008342D6" w:rsidP="007D4A5E">
      <w:pPr>
        <w:shd w:val="clear" w:color="auto" w:fill="C6D9F1"/>
        <w:jc w:val="center"/>
        <w:rPr>
          <w:rFonts w:ascii="Arial" w:hAnsi="Arial" w:cs="Arial"/>
          <w:b/>
          <w:bCs/>
          <w:i/>
          <w:iCs/>
          <w:sz w:val="28"/>
          <w:szCs w:val="28"/>
        </w:rPr>
      </w:pPr>
      <w:r>
        <w:rPr>
          <w:rFonts w:ascii="Arial" w:hAnsi="Arial" w:cs="Arial"/>
          <w:b/>
          <w:bCs/>
          <w:i/>
          <w:iCs/>
          <w:sz w:val="28"/>
          <w:szCs w:val="28"/>
        </w:rPr>
        <w:t>VI</w:t>
      </w:r>
      <w:r w:rsidR="007D4A5E">
        <w:rPr>
          <w:rFonts w:ascii="Arial" w:hAnsi="Arial" w:cs="Arial"/>
          <w:b/>
          <w:bCs/>
          <w:i/>
          <w:iCs/>
          <w:sz w:val="28"/>
          <w:szCs w:val="28"/>
        </w:rPr>
        <w:t xml:space="preserve"> МОДЕЛ УГОВОРА</w:t>
      </w:r>
    </w:p>
    <w:p w:rsidR="007D4A5E" w:rsidRDefault="007D4A5E" w:rsidP="007D4A5E">
      <w:pPr>
        <w:shd w:val="clear" w:color="auto" w:fill="C6D9F1"/>
        <w:jc w:val="center"/>
        <w:rPr>
          <w:rFonts w:ascii="Arial" w:hAnsi="Arial" w:cs="Arial"/>
          <w:b/>
          <w:bCs/>
          <w:i/>
          <w:iCs/>
          <w:sz w:val="28"/>
          <w:szCs w:val="28"/>
        </w:rPr>
      </w:pPr>
    </w:p>
    <w:p w:rsidR="007D4A5E" w:rsidRDefault="007D4A5E" w:rsidP="007D4A5E">
      <w:pPr>
        <w:jc w:val="center"/>
        <w:rPr>
          <w:rFonts w:ascii="Arial" w:hAnsi="Arial" w:cs="Arial"/>
          <w:b/>
          <w:bCs/>
          <w:i/>
          <w:iCs/>
        </w:rPr>
      </w:pPr>
    </w:p>
    <w:p w:rsidR="007D4A5E" w:rsidRPr="005C0054" w:rsidRDefault="007D4A5E" w:rsidP="007D4A5E">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ИЗВОЂЕЊУ РАДОВА</w:t>
      </w:r>
      <w:r>
        <w:rPr>
          <w:rFonts w:ascii="Arial" w:hAnsi="Arial" w:cs="Arial"/>
          <w:b/>
          <w:bCs/>
          <w:i/>
          <w:iCs/>
        </w:rPr>
        <w:t xml:space="preserve"> </w:t>
      </w:r>
      <w:r>
        <w:rPr>
          <w:rFonts w:ascii="Arial" w:hAnsi="Arial" w:cs="Arial"/>
          <w:b/>
          <w:bCs/>
          <w:i/>
          <w:iCs/>
          <w:lang w:val="sr-Cyrl-CS"/>
        </w:rPr>
        <w:t>НА</w:t>
      </w:r>
      <w:r>
        <w:rPr>
          <w:rFonts w:ascii="Arial" w:hAnsi="Arial" w:cs="Arial"/>
          <w:b/>
          <w:bCs/>
          <w:i/>
          <w:iCs/>
        </w:rPr>
        <w:t xml:space="preserve"> </w:t>
      </w:r>
      <w:r w:rsidR="0091775D">
        <w:rPr>
          <w:rFonts w:ascii="Arial" w:hAnsi="Arial" w:cs="Arial"/>
          <w:b/>
          <w:bCs/>
          <w:i/>
          <w:iCs/>
          <w:lang w:val="sr-Cyrl-RS"/>
        </w:rPr>
        <w:t>РЕКОНСТРУКЦИЈИ И ДОГРАДЊИ ОГРАДЕ ОКО</w:t>
      </w:r>
      <w:r w:rsidR="00951E99" w:rsidRPr="00951E99">
        <w:rPr>
          <w:rFonts w:ascii="Arial" w:hAnsi="Arial" w:cs="Arial"/>
          <w:b/>
          <w:bCs/>
          <w:i/>
          <w:lang w:val="sr-Cyrl-CS"/>
        </w:rPr>
        <w:t xml:space="preserve"> ОШ „ДР ЂОРЂЕ НАТОШЕВИЋ</w:t>
      </w:r>
      <w:proofErr w:type="gramStart"/>
      <w:r w:rsidR="00951E99" w:rsidRPr="00951E99">
        <w:rPr>
          <w:rFonts w:ascii="Arial" w:hAnsi="Arial" w:cs="Arial"/>
          <w:b/>
          <w:bCs/>
          <w:i/>
          <w:lang w:val="sr-Cyrl-CS"/>
        </w:rPr>
        <w:t>“ НОВИ</w:t>
      </w:r>
      <w:proofErr w:type="gramEnd"/>
      <w:r w:rsidR="00951E99" w:rsidRPr="00951E99">
        <w:rPr>
          <w:rFonts w:ascii="Arial" w:hAnsi="Arial" w:cs="Arial"/>
          <w:b/>
          <w:bCs/>
          <w:i/>
          <w:lang w:val="sr-Cyrl-CS"/>
        </w:rPr>
        <w:t xml:space="preserve"> СЛАНКАМЕН</w:t>
      </w:r>
    </w:p>
    <w:p w:rsidR="007D4A5E" w:rsidRPr="001B7346" w:rsidRDefault="007D4A5E" w:rsidP="007D4A5E">
      <w:pPr>
        <w:rPr>
          <w:rFonts w:ascii="Arial" w:hAnsi="Arial" w:cs="Arial"/>
          <w:i/>
          <w:iCs/>
          <w:lang w:val="sr-Cyrl-CS"/>
        </w:rPr>
      </w:pPr>
    </w:p>
    <w:p w:rsidR="007D4A5E" w:rsidRDefault="007D4A5E" w:rsidP="007D4A5E">
      <w:pPr>
        <w:rPr>
          <w:rFonts w:ascii="Arial" w:hAnsi="Arial" w:cs="Arial"/>
          <w:i/>
          <w:iCs/>
        </w:rPr>
      </w:pPr>
    </w:p>
    <w:p w:rsidR="007D4A5E" w:rsidRDefault="007D4A5E" w:rsidP="007D4A5E">
      <w:pPr>
        <w:rPr>
          <w:rFonts w:ascii="Arial" w:hAnsi="Arial" w:cs="Arial"/>
          <w:i/>
          <w:iCs/>
        </w:rPr>
      </w:pPr>
      <w:r>
        <w:rPr>
          <w:rFonts w:ascii="Arial" w:hAnsi="Arial" w:cs="Arial"/>
          <w:b/>
          <w:i/>
          <w:iCs/>
        </w:rPr>
        <w:t>Закључен између:</w:t>
      </w:r>
    </w:p>
    <w:p w:rsidR="007D4A5E" w:rsidRDefault="007D4A5E" w:rsidP="007D4A5E">
      <w:pPr>
        <w:rPr>
          <w:rFonts w:ascii="Arial" w:hAnsi="Arial" w:cs="Arial"/>
          <w:i/>
          <w:iCs/>
        </w:rPr>
      </w:pPr>
      <w:r>
        <w:rPr>
          <w:rFonts w:ascii="Arial" w:hAnsi="Arial" w:cs="Arial"/>
          <w:i/>
          <w:iCs/>
        </w:rPr>
        <w:t xml:space="preserve">Наручиоца </w:t>
      </w:r>
      <w:r>
        <w:rPr>
          <w:rFonts w:ascii="Arial" w:hAnsi="Arial" w:cs="Arial"/>
          <w:i/>
          <w:iCs/>
          <w:lang w:val="sr-Cyrl-CS"/>
        </w:rPr>
        <w:t>ОШ “</w:t>
      </w:r>
      <w:r w:rsidR="00951E99">
        <w:rPr>
          <w:rFonts w:ascii="Arial" w:hAnsi="Arial" w:cs="Arial"/>
          <w:i/>
          <w:iCs/>
          <w:lang w:val="sr-Cyrl-CS"/>
        </w:rPr>
        <w:t>Др Ђорђе Натошевић</w:t>
      </w:r>
      <w:proofErr w:type="gramStart"/>
      <w:r w:rsidR="00951E99">
        <w:rPr>
          <w:rFonts w:ascii="Arial" w:hAnsi="Arial" w:cs="Arial"/>
          <w:i/>
          <w:iCs/>
          <w:lang w:val="sr-Cyrl-CS"/>
        </w:rPr>
        <w:t>“ Нови</w:t>
      </w:r>
      <w:proofErr w:type="gramEnd"/>
      <w:r w:rsidR="00951E99">
        <w:rPr>
          <w:rFonts w:ascii="Arial" w:hAnsi="Arial" w:cs="Arial"/>
          <w:i/>
          <w:iCs/>
          <w:lang w:val="sr-Cyrl-CS"/>
        </w:rPr>
        <w:t xml:space="preserve"> Сланкамен</w:t>
      </w:r>
      <w:r>
        <w:rPr>
          <w:rFonts w:ascii="Arial" w:hAnsi="Arial" w:cs="Arial"/>
          <w:i/>
          <w:iCs/>
        </w:rPr>
        <w:t xml:space="preserve"> </w:t>
      </w:r>
    </w:p>
    <w:p w:rsidR="007D4A5E" w:rsidRPr="001B7346" w:rsidRDefault="007D4A5E" w:rsidP="007D4A5E">
      <w:pPr>
        <w:rPr>
          <w:rFonts w:ascii="Arial" w:hAnsi="Arial" w:cs="Arial"/>
          <w:i/>
          <w:iCs/>
          <w:lang w:val="sr-Cyrl-CS"/>
        </w:rPr>
      </w:pPr>
      <w:proofErr w:type="gramStart"/>
      <w:r>
        <w:rPr>
          <w:rFonts w:ascii="Arial" w:hAnsi="Arial" w:cs="Arial"/>
          <w:i/>
          <w:iCs/>
        </w:rPr>
        <w:t>са</w:t>
      </w:r>
      <w:proofErr w:type="gramEnd"/>
      <w:r>
        <w:rPr>
          <w:rFonts w:ascii="Arial" w:hAnsi="Arial" w:cs="Arial"/>
          <w:i/>
          <w:iCs/>
        </w:rPr>
        <w:t xml:space="preserve"> седиштем у</w:t>
      </w:r>
      <w:r w:rsidR="00951E99">
        <w:rPr>
          <w:rFonts w:ascii="Arial" w:hAnsi="Arial" w:cs="Arial"/>
          <w:i/>
          <w:iCs/>
          <w:lang w:val="sr-Cyrl-CS"/>
        </w:rPr>
        <w:t xml:space="preserve"> Ново</w:t>
      </w:r>
      <w:r>
        <w:rPr>
          <w:rFonts w:ascii="Arial" w:hAnsi="Arial" w:cs="Arial"/>
          <w:i/>
          <w:iCs/>
          <w:lang w:val="sr-Cyrl-CS"/>
        </w:rPr>
        <w:t xml:space="preserve">м </w:t>
      </w:r>
      <w:r w:rsidR="00951E99">
        <w:rPr>
          <w:rFonts w:ascii="Arial" w:hAnsi="Arial" w:cs="Arial"/>
          <w:i/>
          <w:iCs/>
          <w:lang w:val="sr-Cyrl-CS"/>
        </w:rPr>
        <w:t>Сланкамену</w:t>
      </w:r>
      <w:r>
        <w:rPr>
          <w:rFonts w:ascii="Arial" w:hAnsi="Arial" w:cs="Arial"/>
          <w:i/>
          <w:iCs/>
        </w:rPr>
        <w:t xml:space="preserve">, </w:t>
      </w:r>
      <w:r w:rsidR="00951E99">
        <w:rPr>
          <w:rFonts w:ascii="Arial" w:hAnsi="Arial" w:cs="Arial"/>
          <w:i/>
          <w:iCs/>
        </w:rPr>
        <w:t xml:space="preserve">Вука Караџића </w:t>
      </w:r>
      <w:r w:rsidR="00951E99">
        <w:rPr>
          <w:rFonts w:ascii="Arial" w:hAnsi="Arial" w:cs="Arial"/>
          <w:i/>
          <w:iCs/>
          <w:lang w:val="sr-Cyrl-CS"/>
        </w:rPr>
        <w:t xml:space="preserve"> бр. </w:t>
      </w:r>
      <w:r>
        <w:rPr>
          <w:rFonts w:ascii="Arial" w:hAnsi="Arial" w:cs="Arial"/>
          <w:i/>
          <w:iCs/>
          <w:lang w:val="sr-Cyrl-CS"/>
        </w:rPr>
        <w:t>1</w:t>
      </w:r>
      <w:r>
        <w:rPr>
          <w:rFonts w:ascii="Arial" w:hAnsi="Arial" w:cs="Arial"/>
          <w:i/>
          <w:iCs/>
        </w:rPr>
        <w:t>, ПИБ:</w:t>
      </w:r>
      <w:r>
        <w:rPr>
          <w:rFonts w:ascii="Arial" w:hAnsi="Arial" w:cs="Arial"/>
          <w:i/>
          <w:iCs/>
          <w:lang w:val="sr-Cyrl-CS"/>
        </w:rPr>
        <w:t>1</w:t>
      </w:r>
      <w:r w:rsidR="00951E99">
        <w:rPr>
          <w:rFonts w:ascii="Arial" w:hAnsi="Arial" w:cs="Arial"/>
          <w:i/>
          <w:iCs/>
          <w:lang w:val="sr-Cyrl-CS"/>
        </w:rPr>
        <w:t>01489821</w:t>
      </w:r>
      <w:r>
        <w:rPr>
          <w:rFonts w:ascii="Arial" w:hAnsi="Arial" w:cs="Arial"/>
          <w:i/>
          <w:iCs/>
          <w:lang w:val="sr-Cyrl-CS"/>
        </w:rPr>
        <w:t>,</w:t>
      </w:r>
      <w:r>
        <w:rPr>
          <w:rFonts w:ascii="Arial" w:hAnsi="Arial" w:cs="Arial"/>
          <w:i/>
          <w:iCs/>
        </w:rPr>
        <w:t xml:space="preserve"> Матични број: </w:t>
      </w:r>
      <w:r w:rsidR="00951E99">
        <w:rPr>
          <w:rFonts w:ascii="Arial" w:hAnsi="Arial" w:cs="Arial"/>
          <w:i/>
          <w:iCs/>
          <w:lang w:val="sr-Cyrl-CS"/>
        </w:rPr>
        <w:t>08003971</w:t>
      </w:r>
    </w:p>
    <w:p w:rsidR="007D4A5E" w:rsidRDefault="00D6171D" w:rsidP="007D4A5E">
      <w:pPr>
        <w:rPr>
          <w:rFonts w:ascii="Arial" w:hAnsi="Arial" w:cs="Arial"/>
          <w:i/>
          <w:iCs/>
        </w:rPr>
      </w:pPr>
      <w:r>
        <w:rPr>
          <w:rFonts w:ascii="Arial" w:hAnsi="Arial" w:cs="Arial"/>
          <w:i/>
          <w:iCs/>
        </w:rPr>
        <w:t xml:space="preserve">Број рачуна: 840-1374660-06  </w:t>
      </w:r>
      <w:r w:rsidR="007D4A5E">
        <w:rPr>
          <w:rFonts w:ascii="Arial" w:hAnsi="Arial" w:cs="Arial"/>
          <w:i/>
          <w:iCs/>
        </w:rPr>
        <w:t xml:space="preserve"> Назив </w:t>
      </w:r>
      <w:r>
        <w:rPr>
          <w:rFonts w:ascii="Arial" w:hAnsi="Arial" w:cs="Arial"/>
          <w:i/>
          <w:iCs/>
        </w:rPr>
        <w:t>банке: Управа за трезор</w:t>
      </w:r>
      <w:r w:rsidR="007D4A5E">
        <w:rPr>
          <w:rFonts w:ascii="Arial" w:hAnsi="Arial" w:cs="Arial"/>
          <w:i/>
          <w:iCs/>
        </w:rPr>
        <w:t>,</w:t>
      </w:r>
    </w:p>
    <w:p w:rsidR="007D4A5E" w:rsidRPr="001B7346" w:rsidRDefault="007D4A5E" w:rsidP="007D4A5E">
      <w:pPr>
        <w:rPr>
          <w:rFonts w:ascii="Arial" w:hAnsi="Arial" w:cs="Arial"/>
          <w:i/>
          <w:iCs/>
          <w:lang w:val="sr-Cyrl-CS"/>
        </w:rPr>
      </w:pPr>
      <w:r>
        <w:rPr>
          <w:rFonts w:ascii="Arial" w:hAnsi="Arial" w:cs="Arial"/>
          <w:i/>
          <w:iCs/>
        </w:rPr>
        <w:t>Телефон</w:t>
      </w:r>
      <w:r>
        <w:rPr>
          <w:rFonts w:ascii="Arial" w:hAnsi="Arial" w:cs="Arial"/>
          <w:i/>
          <w:iCs/>
          <w:lang w:val="sr-Cyrl-CS"/>
        </w:rPr>
        <w:t>/факс</w:t>
      </w:r>
      <w:r>
        <w:rPr>
          <w:rFonts w:ascii="Arial" w:hAnsi="Arial" w:cs="Arial"/>
          <w:i/>
          <w:iCs/>
        </w:rPr>
        <w:t>:</w:t>
      </w:r>
      <w:r w:rsidR="00951E99">
        <w:rPr>
          <w:rFonts w:ascii="Arial" w:hAnsi="Arial" w:cs="Arial"/>
          <w:i/>
          <w:iCs/>
          <w:lang w:val="sr-Cyrl-CS"/>
        </w:rPr>
        <w:t xml:space="preserve"> 022/591-</w:t>
      </w:r>
      <w:r>
        <w:rPr>
          <w:rFonts w:ascii="Arial" w:hAnsi="Arial" w:cs="Arial"/>
          <w:i/>
          <w:iCs/>
          <w:lang w:val="sr-Cyrl-CS"/>
        </w:rPr>
        <w:t>4</w:t>
      </w:r>
      <w:r w:rsidR="00951E99">
        <w:rPr>
          <w:rFonts w:ascii="Arial" w:hAnsi="Arial" w:cs="Arial"/>
          <w:i/>
          <w:iCs/>
          <w:lang w:val="sr-Cyrl-CS"/>
        </w:rPr>
        <w:t>22</w:t>
      </w:r>
      <w:r>
        <w:rPr>
          <w:rFonts w:ascii="Arial" w:hAnsi="Arial" w:cs="Arial"/>
          <w:i/>
          <w:iCs/>
          <w:lang w:val="sr-Cyrl-CS"/>
        </w:rPr>
        <w:t xml:space="preserve"> </w:t>
      </w:r>
    </w:p>
    <w:p w:rsidR="007D4A5E" w:rsidRDefault="007D4A5E" w:rsidP="007D4A5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w:t>
      </w:r>
      <w:r>
        <w:rPr>
          <w:rFonts w:ascii="Arial" w:hAnsi="Arial" w:cs="Arial"/>
          <w:i/>
          <w:iCs/>
          <w:lang w:val="sr-Cyrl-CS"/>
        </w:rPr>
        <w:t xml:space="preserve"> </w:t>
      </w:r>
      <w:r w:rsidR="00951E99">
        <w:rPr>
          <w:rFonts w:ascii="Arial" w:hAnsi="Arial" w:cs="Arial"/>
          <w:i/>
          <w:iCs/>
          <w:lang w:val="sr-Cyrl-CS"/>
        </w:rPr>
        <w:t>Сузана Живковић</w:t>
      </w:r>
      <w:r>
        <w:rPr>
          <w:rFonts w:ascii="Arial" w:hAnsi="Arial" w:cs="Arial"/>
          <w:i/>
          <w:iCs/>
          <w:lang w:val="sr-Cyrl-CS"/>
        </w:rPr>
        <w:t>, директор школе</w:t>
      </w:r>
      <w:r>
        <w:rPr>
          <w:rFonts w:ascii="Arial" w:hAnsi="Arial" w:cs="Arial"/>
          <w:i/>
          <w:iCs/>
        </w:rPr>
        <w:t xml:space="preserve"> </w:t>
      </w:r>
    </w:p>
    <w:p w:rsidR="007D4A5E" w:rsidRDefault="007D4A5E" w:rsidP="007D4A5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w:t>
      </w:r>
      <w:r>
        <w:rPr>
          <w:rFonts w:ascii="Arial" w:hAnsi="Arial" w:cs="Arial"/>
          <w:i/>
          <w:iCs/>
          <w:lang w:val="sr-Cyrl-CS"/>
        </w:rPr>
        <w:t>: Наручилац</w:t>
      </w:r>
      <w:r>
        <w:rPr>
          <w:rFonts w:ascii="Arial" w:hAnsi="Arial" w:cs="Arial"/>
          <w:i/>
          <w:iCs/>
        </w:rPr>
        <w:t>)</w:t>
      </w:r>
    </w:p>
    <w:p w:rsidR="007D4A5E" w:rsidRDefault="007D4A5E" w:rsidP="007D4A5E">
      <w:pPr>
        <w:rPr>
          <w:rFonts w:ascii="Arial" w:hAnsi="Arial" w:cs="Arial"/>
          <w:i/>
          <w:iCs/>
        </w:rPr>
      </w:pPr>
    </w:p>
    <w:p w:rsidR="007D4A5E" w:rsidRDefault="007D4A5E" w:rsidP="007D4A5E">
      <w:pPr>
        <w:rPr>
          <w:rFonts w:ascii="Arial" w:hAnsi="Arial" w:cs="Arial"/>
          <w:i/>
          <w:iCs/>
        </w:rPr>
      </w:pPr>
      <w:proofErr w:type="gramStart"/>
      <w:r>
        <w:rPr>
          <w:rFonts w:ascii="Arial" w:hAnsi="Arial" w:cs="Arial"/>
          <w:i/>
          <w:iCs/>
        </w:rPr>
        <w:t>и</w:t>
      </w:r>
      <w:proofErr w:type="gramEnd"/>
    </w:p>
    <w:p w:rsidR="007D4A5E" w:rsidRDefault="007D4A5E" w:rsidP="007D4A5E">
      <w:pPr>
        <w:rPr>
          <w:rFonts w:ascii="Arial" w:hAnsi="Arial" w:cs="Arial"/>
          <w:i/>
          <w:iCs/>
        </w:rPr>
      </w:pPr>
    </w:p>
    <w:p w:rsidR="007D4A5E" w:rsidRDefault="007D4A5E" w:rsidP="007D4A5E">
      <w:pPr>
        <w:rPr>
          <w:rFonts w:ascii="Arial" w:hAnsi="Arial" w:cs="Arial"/>
          <w:i/>
          <w:iCs/>
        </w:rPr>
      </w:pPr>
      <w:r>
        <w:rPr>
          <w:rFonts w:ascii="Arial" w:hAnsi="Arial" w:cs="Arial"/>
          <w:i/>
          <w:iCs/>
        </w:rPr>
        <w:t>................................................................................................</w:t>
      </w:r>
    </w:p>
    <w:p w:rsidR="007D4A5E" w:rsidRDefault="007D4A5E" w:rsidP="007D4A5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7D4A5E" w:rsidRDefault="007D4A5E" w:rsidP="007D4A5E">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7D4A5E" w:rsidRDefault="007D4A5E" w:rsidP="007D4A5E">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7D4A5E" w:rsidRDefault="007D4A5E" w:rsidP="007D4A5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7D4A5E" w:rsidRDefault="007D4A5E" w:rsidP="007D4A5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Pr>
          <w:rFonts w:ascii="Arial" w:hAnsi="Arial" w:cs="Arial"/>
          <w:i/>
          <w:iCs/>
          <w:lang w:val="sr-Cyrl-CS"/>
        </w:rPr>
        <w:t xml:space="preserve"> Понуђач</w:t>
      </w:r>
      <w:r w:rsidR="002432DC">
        <w:rPr>
          <w:rFonts w:ascii="Arial" w:hAnsi="Arial" w:cs="Arial"/>
          <w:i/>
          <w:iCs/>
          <w:lang w:val="sr-Cyrl-CS"/>
        </w:rPr>
        <w:t>, односно Извођач</w:t>
      </w:r>
      <w:r>
        <w:rPr>
          <w:rFonts w:ascii="Arial" w:hAnsi="Arial" w:cs="Arial"/>
          <w:i/>
          <w:iCs/>
        </w:rPr>
        <w:t>),</w:t>
      </w:r>
    </w:p>
    <w:p w:rsidR="007D4A5E" w:rsidRDefault="007D4A5E" w:rsidP="007D4A5E">
      <w:pPr>
        <w:rPr>
          <w:rFonts w:ascii="Arial" w:hAnsi="Arial" w:cs="Arial"/>
          <w:i/>
          <w:iCs/>
        </w:rPr>
      </w:pPr>
    </w:p>
    <w:p w:rsidR="007D4A5E" w:rsidRDefault="007D4A5E" w:rsidP="007D4A5E">
      <w:pPr>
        <w:rPr>
          <w:rFonts w:ascii="Arial" w:hAnsi="Arial" w:cs="Arial"/>
          <w:i/>
          <w:iCs/>
        </w:rPr>
      </w:pPr>
      <w:r>
        <w:rPr>
          <w:rFonts w:ascii="Arial" w:hAnsi="Arial" w:cs="Arial"/>
          <w:i/>
          <w:iCs/>
        </w:rPr>
        <w:t>Основ уговора:</w:t>
      </w:r>
    </w:p>
    <w:p w:rsidR="007D4A5E" w:rsidRPr="001B7346" w:rsidRDefault="007D4A5E" w:rsidP="007D4A5E">
      <w:pPr>
        <w:rPr>
          <w:rFonts w:ascii="Arial" w:hAnsi="Arial" w:cs="Arial"/>
          <w:i/>
          <w:iCs/>
          <w:lang w:val="sr-Cyrl-CS"/>
        </w:rPr>
      </w:pPr>
      <w:r>
        <w:rPr>
          <w:rFonts w:ascii="Arial" w:hAnsi="Arial" w:cs="Arial"/>
          <w:i/>
          <w:iCs/>
        </w:rPr>
        <w:t>ЈН</w:t>
      </w:r>
      <w:r>
        <w:rPr>
          <w:rFonts w:ascii="Arial" w:hAnsi="Arial" w:cs="Arial"/>
          <w:i/>
          <w:iCs/>
          <w:lang w:val="sr-Cyrl-CS"/>
        </w:rPr>
        <w:t>МВ</w:t>
      </w:r>
      <w:r>
        <w:rPr>
          <w:rFonts w:ascii="Arial" w:hAnsi="Arial" w:cs="Arial"/>
          <w:i/>
          <w:iCs/>
        </w:rPr>
        <w:t xml:space="preserve"> Број:</w:t>
      </w:r>
      <w:r w:rsidR="00397A76">
        <w:rPr>
          <w:rFonts w:ascii="Arial" w:hAnsi="Arial" w:cs="Arial"/>
          <w:i/>
          <w:iCs/>
          <w:lang w:val="sr-Cyrl-CS"/>
        </w:rPr>
        <w:t xml:space="preserve"> 01/2018</w:t>
      </w:r>
      <w:r>
        <w:rPr>
          <w:rFonts w:ascii="Arial" w:hAnsi="Arial" w:cs="Arial"/>
          <w:i/>
          <w:iCs/>
          <w:lang w:val="sr-Cyrl-CS"/>
        </w:rPr>
        <w:t>.</w:t>
      </w:r>
    </w:p>
    <w:p w:rsidR="007D4A5E" w:rsidRDefault="007D4A5E" w:rsidP="007D4A5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7D4A5E" w:rsidRDefault="007D4A5E" w:rsidP="007D4A5E">
      <w:pPr>
        <w:rPr>
          <w:rFonts w:ascii="Arial" w:hAnsi="Arial" w:cs="Arial"/>
          <w:i/>
          <w:iCs/>
          <w:lang w:val="sr-Cyrl-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7D4A5E" w:rsidRPr="001D147B" w:rsidRDefault="007D4A5E" w:rsidP="007D4A5E">
      <w:pPr>
        <w:rPr>
          <w:rFonts w:ascii="Arial" w:hAnsi="Arial" w:cs="Arial"/>
          <w:i/>
          <w:iCs/>
          <w:lang w:val="sr-Cyrl-CS"/>
        </w:rPr>
      </w:pPr>
    </w:p>
    <w:p w:rsidR="007D4A5E" w:rsidRDefault="007D4A5E" w:rsidP="007D4A5E">
      <w:pPr>
        <w:rPr>
          <w:rFonts w:ascii="Arial" w:hAnsi="Arial" w:cs="Arial"/>
          <w:iCs/>
          <w:lang w:val="sr-Cyrl-CS"/>
        </w:rPr>
      </w:pPr>
      <w:r w:rsidRPr="001D147B">
        <w:rPr>
          <w:rFonts w:ascii="Arial" w:hAnsi="Arial" w:cs="Arial"/>
          <w:iCs/>
          <w:lang w:val="sr-Cyrl-CS"/>
        </w:rPr>
        <w:t>Уговорне стране су се споразумеле о следећем:</w:t>
      </w:r>
    </w:p>
    <w:p w:rsidR="007D4A5E" w:rsidRDefault="007D4A5E" w:rsidP="007D4A5E">
      <w:pPr>
        <w:rPr>
          <w:rFonts w:ascii="Arial" w:hAnsi="Arial" w:cs="Arial"/>
          <w:iCs/>
          <w:lang w:val="sr-Cyrl-CS"/>
        </w:rPr>
      </w:pPr>
    </w:p>
    <w:p w:rsidR="007D4A5E" w:rsidRPr="001D147B" w:rsidRDefault="007D4A5E" w:rsidP="007D4A5E">
      <w:pPr>
        <w:rPr>
          <w:rFonts w:ascii="Arial" w:hAnsi="Arial" w:cs="Arial"/>
          <w:iCs/>
          <w:lang w:val="sr-Cyrl-CS"/>
        </w:rPr>
      </w:pPr>
    </w:p>
    <w:p w:rsidR="007D4A5E" w:rsidRPr="00B33C3E" w:rsidRDefault="007D4A5E" w:rsidP="007D4A5E">
      <w:pPr>
        <w:pStyle w:val="Default"/>
        <w:jc w:val="center"/>
        <w:rPr>
          <w:b/>
          <w:bCs/>
          <w:sz w:val="22"/>
          <w:szCs w:val="22"/>
          <w:lang w:val="sr-Cyrl-CS"/>
        </w:rPr>
      </w:pPr>
      <w:r w:rsidRPr="00B33C3E">
        <w:rPr>
          <w:b/>
          <w:bCs/>
          <w:sz w:val="22"/>
          <w:szCs w:val="22"/>
        </w:rPr>
        <w:t>Члан 1.</w:t>
      </w:r>
    </w:p>
    <w:p w:rsidR="007D4A5E" w:rsidRPr="00B33C3E" w:rsidRDefault="007D4A5E" w:rsidP="007D4A5E">
      <w:pPr>
        <w:pStyle w:val="Default"/>
        <w:rPr>
          <w:sz w:val="22"/>
          <w:szCs w:val="22"/>
          <w:lang w:val="sr-Cyrl-CS"/>
        </w:rPr>
      </w:pPr>
    </w:p>
    <w:p w:rsidR="007D4A5E" w:rsidRPr="00B33C3E" w:rsidRDefault="007D4A5E" w:rsidP="007D4A5E">
      <w:pPr>
        <w:pStyle w:val="Default"/>
        <w:jc w:val="both"/>
        <w:rPr>
          <w:sz w:val="22"/>
          <w:szCs w:val="22"/>
        </w:rPr>
      </w:pPr>
      <w:r w:rsidRPr="00B33C3E">
        <w:rPr>
          <w:sz w:val="22"/>
          <w:szCs w:val="22"/>
        </w:rPr>
        <w:t xml:space="preserve">Наручилац уступа а </w:t>
      </w:r>
      <w:r w:rsidR="00C22A78">
        <w:rPr>
          <w:sz w:val="22"/>
          <w:szCs w:val="22"/>
        </w:rPr>
        <w:t xml:space="preserve">Понуђач, односно </w:t>
      </w:r>
      <w:r w:rsidRPr="00B33C3E">
        <w:rPr>
          <w:sz w:val="22"/>
          <w:szCs w:val="22"/>
        </w:rPr>
        <w:t xml:space="preserve">Извођач преузима извођење </w:t>
      </w:r>
      <w:r w:rsidRPr="00B33C3E">
        <w:rPr>
          <w:iCs/>
          <w:sz w:val="22"/>
          <w:szCs w:val="22"/>
          <w:lang w:val="sr-Cyrl-CS"/>
        </w:rPr>
        <w:t xml:space="preserve">радова – </w:t>
      </w:r>
      <w:r w:rsidR="009208C3">
        <w:rPr>
          <w:iCs/>
          <w:sz w:val="22"/>
          <w:szCs w:val="22"/>
          <w:lang w:val="sr-Cyrl-CS"/>
        </w:rPr>
        <w:t>реконструкција и доградња ограде око</w:t>
      </w:r>
      <w:r w:rsidR="00951E99" w:rsidRPr="00B33C3E">
        <w:rPr>
          <w:bCs/>
          <w:sz w:val="22"/>
          <w:szCs w:val="22"/>
          <w:lang w:val="sr-Cyrl-CS"/>
        </w:rPr>
        <w:t xml:space="preserve"> ОШ „Др Ђорђе Натошевић“ Нови Сланкамен</w:t>
      </w:r>
      <w:r w:rsidRPr="00B33C3E">
        <w:rPr>
          <w:sz w:val="22"/>
          <w:szCs w:val="22"/>
        </w:rPr>
        <w:t>, чији је обим и вредност одређен понудом број _____ од _______ године која је заведена по</w:t>
      </w:r>
      <w:r w:rsidR="009208C3">
        <w:rPr>
          <w:sz w:val="22"/>
          <w:szCs w:val="22"/>
        </w:rPr>
        <w:t>д бројем ******* дана **.**.2018</w:t>
      </w:r>
      <w:r w:rsidRPr="00B33C3E">
        <w:rPr>
          <w:sz w:val="22"/>
          <w:szCs w:val="22"/>
        </w:rPr>
        <w:t>, а која је саставни део овог Уговора а у свему према конкурсној документацији јавне набавке број ЈН</w:t>
      </w:r>
      <w:r w:rsidRPr="00B33C3E">
        <w:rPr>
          <w:sz w:val="22"/>
          <w:szCs w:val="22"/>
          <w:lang w:val="sr-Cyrl-CS"/>
        </w:rPr>
        <w:t>МВ</w:t>
      </w:r>
      <w:r w:rsidRPr="00B33C3E">
        <w:rPr>
          <w:sz w:val="22"/>
          <w:szCs w:val="22"/>
        </w:rPr>
        <w:t xml:space="preserve">: </w:t>
      </w:r>
      <w:r w:rsidRPr="00B33C3E">
        <w:rPr>
          <w:sz w:val="22"/>
          <w:szCs w:val="22"/>
          <w:lang w:val="sr-Cyrl-CS"/>
        </w:rPr>
        <w:t>0</w:t>
      </w:r>
      <w:r w:rsidR="009208C3">
        <w:rPr>
          <w:sz w:val="22"/>
          <w:szCs w:val="22"/>
          <w:lang w:val="sr-Cyrl-CS"/>
        </w:rPr>
        <w:t>1</w:t>
      </w:r>
      <w:r w:rsidR="009208C3">
        <w:rPr>
          <w:sz w:val="22"/>
          <w:szCs w:val="22"/>
        </w:rPr>
        <w:t>/2018</w:t>
      </w:r>
      <w:r w:rsidRPr="00B33C3E">
        <w:rPr>
          <w:sz w:val="22"/>
          <w:szCs w:val="22"/>
          <w:lang w:val="sr-Cyrl-CS"/>
        </w:rPr>
        <w:t>.</w:t>
      </w:r>
      <w:r w:rsidRPr="00B33C3E">
        <w:rPr>
          <w:sz w:val="22"/>
          <w:szCs w:val="22"/>
        </w:rPr>
        <w:t xml:space="preserve"> </w:t>
      </w:r>
    </w:p>
    <w:p w:rsidR="007D4A5E" w:rsidRPr="00B33C3E" w:rsidRDefault="007D4A5E" w:rsidP="007D4A5E">
      <w:pPr>
        <w:pStyle w:val="Default"/>
        <w:jc w:val="both"/>
        <w:rPr>
          <w:sz w:val="22"/>
          <w:szCs w:val="22"/>
        </w:rPr>
      </w:pPr>
      <w:r w:rsidRPr="00B33C3E">
        <w:rPr>
          <w:sz w:val="22"/>
          <w:szCs w:val="22"/>
        </w:rPr>
        <w:t xml:space="preserve">Предмет Уговора и услови за извођење радова одређени су предмером радова. </w:t>
      </w:r>
    </w:p>
    <w:p w:rsidR="007D4A5E" w:rsidRPr="00B33C3E" w:rsidRDefault="007D4A5E" w:rsidP="007D4A5E">
      <w:pPr>
        <w:pStyle w:val="Default"/>
        <w:jc w:val="both"/>
        <w:rPr>
          <w:sz w:val="22"/>
          <w:szCs w:val="22"/>
        </w:rPr>
      </w:pPr>
      <w:r w:rsidRPr="00B33C3E">
        <w:rPr>
          <w:sz w:val="22"/>
          <w:szCs w:val="22"/>
        </w:rPr>
        <w:t>Предметни радови се уговарају на основу спроведеног</w:t>
      </w:r>
      <w:r w:rsidRPr="00B33C3E">
        <w:rPr>
          <w:sz w:val="22"/>
          <w:szCs w:val="22"/>
          <w:lang w:val="sr-Cyrl-CS"/>
        </w:rPr>
        <w:t xml:space="preserve"> поступка</w:t>
      </w:r>
      <w:r w:rsidRPr="00B33C3E">
        <w:rPr>
          <w:sz w:val="22"/>
          <w:szCs w:val="22"/>
        </w:rPr>
        <w:t xml:space="preserve"> јавне набавке </w:t>
      </w:r>
      <w:r w:rsidRPr="00B33C3E">
        <w:rPr>
          <w:sz w:val="22"/>
          <w:szCs w:val="22"/>
          <w:lang w:val="sr-Cyrl-CS"/>
        </w:rPr>
        <w:t xml:space="preserve">мале вредности </w:t>
      </w:r>
      <w:r w:rsidRPr="00B33C3E">
        <w:rPr>
          <w:sz w:val="22"/>
          <w:szCs w:val="22"/>
        </w:rPr>
        <w:t>број ЈН</w:t>
      </w:r>
      <w:r w:rsidRPr="00B33C3E">
        <w:rPr>
          <w:sz w:val="22"/>
          <w:szCs w:val="22"/>
          <w:lang w:val="sr-Cyrl-CS"/>
        </w:rPr>
        <w:t>МВ</w:t>
      </w:r>
      <w:r w:rsidRPr="00B33C3E">
        <w:rPr>
          <w:sz w:val="22"/>
          <w:szCs w:val="22"/>
        </w:rPr>
        <w:t xml:space="preserve">: </w:t>
      </w:r>
      <w:r w:rsidR="009208C3">
        <w:rPr>
          <w:sz w:val="22"/>
          <w:szCs w:val="22"/>
          <w:lang w:val="sr-Cyrl-CS"/>
        </w:rPr>
        <w:t>01</w:t>
      </w:r>
      <w:r w:rsidR="009208C3">
        <w:rPr>
          <w:sz w:val="22"/>
          <w:szCs w:val="22"/>
        </w:rPr>
        <w:t>/2018</w:t>
      </w:r>
      <w:r w:rsidRPr="00B33C3E">
        <w:rPr>
          <w:sz w:val="22"/>
          <w:szCs w:val="22"/>
        </w:rPr>
        <w:t xml:space="preserve">, при чему уговорне стране констатују: </w:t>
      </w:r>
    </w:p>
    <w:p w:rsidR="007D4A5E" w:rsidRPr="00B33C3E" w:rsidRDefault="007D4A5E" w:rsidP="007D4A5E">
      <w:pPr>
        <w:pStyle w:val="Default"/>
        <w:spacing w:after="39"/>
        <w:jc w:val="both"/>
        <w:rPr>
          <w:sz w:val="22"/>
          <w:szCs w:val="22"/>
        </w:rPr>
      </w:pPr>
      <w:r w:rsidRPr="00B33C3E">
        <w:rPr>
          <w:sz w:val="22"/>
          <w:szCs w:val="22"/>
        </w:rPr>
        <w:t xml:space="preserve">- </w:t>
      </w:r>
      <w:proofErr w:type="gramStart"/>
      <w:r w:rsidRPr="00B33C3E">
        <w:rPr>
          <w:sz w:val="22"/>
          <w:szCs w:val="22"/>
        </w:rPr>
        <w:t>да</w:t>
      </w:r>
      <w:proofErr w:type="gramEnd"/>
      <w:r w:rsidRPr="00B33C3E">
        <w:rPr>
          <w:sz w:val="22"/>
          <w:szCs w:val="22"/>
        </w:rPr>
        <w:t xml:space="preserve"> је Наручилац, на основу члана 32. Закона о јавним набавкама („Службени гласник РС</w:t>
      </w:r>
      <w:proofErr w:type="gramStart"/>
      <w:r w:rsidRPr="00B33C3E">
        <w:rPr>
          <w:sz w:val="22"/>
          <w:szCs w:val="22"/>
        </w:rPr>
        <w:t>“ бр</w:t>
      </w:r>
      <w:proofErr w:type="gramEnd"/>
      <w:r w:rsidRPr="00B33C3E">
        <w:rPr>
          <w:sz w:val="22"/>
          <w:szCs w:val="22"/>
        </w:rPr>
        <w:t xml:space="preserve">. 124/12, 14/2015 и 68/15) и на основу позива за подношење понуда за набавку </w:t>
      </w:r>
      <w:r w:rsidRPr="00B33C3E">
        <w:rPr>
          <w:iCs/>
          <w:sz w:val="22"/>
          <w:szCs w:val="22"/>
          <w:lang w:val="sr-Cyrl-CS"/>
        </w:rPr>
        <w:t xml:space="preserve">радова – </w:t>
      </w:r>
      <w:r w:rsidR="009208C3">
        <w:rPr>
          <w:iCs/>
          <w:sz w:val="22"/>
          <w:szCs w:val="22"/>
          <w:lang w:val="sr-Cyrl-CS"/>
        </w:rPr>
        <w:t>реконструкција и доградња ограде око</w:t>
      </w:r>
      <w:r w:rsidR="009208C3" w:rsidRPr="00B33C3E">
        <w:rPr>
          <w:bCs/>
          <w:sz w:val="22"/>
          <w:szCs w:val="22"/>
          <w:lang w:val="sr-Cyrl-CS"/>
        </w:rPr>
        <w:t xml:space="preserve"> ОШ „Др Ђорђе Натошевић“ Нови Сланкамен</w:t>
      </w:r>
      <w:r w:rsidR="009208C3" w:rsidRPr="00B33C3E">
        <w:rPr>
          <w:sz w:val="22"/>
          <w:szCs w:val="22"/>
        </w:rPr>
        <w:t>,</w:t>
      </w:r>
      <w:r w:rsidRPr="00B33C3E">
        <w:rPr>
          <w:sz w:val="22"/>
          <w:szCs w:val="22"/>
        </w:rPr>
        <w:t xml:space="preserve"> спровео поступак јавне набавке </w:t>
      </w:r>
      <w:r w:rsidRPr="00B33C3E">
        <w:rPr>
          <w:sz w:val="22"/>
          <w:szCs w:val="22"/>
          <w:lang w:val="sr-Cyrl-CS"/>
        </w:rPr>
        <w:t xml:space="preserve">мале вредности </w:t>
      </w:r>
      <w:r w:rsidRPr="00B33C3E">
        <w:rPr>
          <w:sz w:val="22"/>
          <w:szCs w:val="22"/>
        </w:rPr>
        <w:t>број ЈН</w:t>
      </w:r>
      <w:r w:rsidRPr="00B33C3E">
        <w:rPr>
          <w:sz w:val="22"/>
          <w:szCs w:val="22"/>
          <w:lang w:val="sr-Cyrl-CS"/>
        </w:rPr>
        <w:t>МВ</w:t>
      </w:r>
      <w:r w:rsidRPr="00B33C3E">
        <w:rPr>
          <w:sz w:val="22"/>
          <w:szCs w:val="22"/>
        </w:rPr>
        <w:t xml:space="preserve">: </w:t>
      </w:r>
      <w:r w:rsidRPr="00B33C3E">
        <w:rPr>
          <w:sz w:val="22"/>
          <w:szCs w:val="22"/>
          <w:lang w:val="sr-Cyrl-CS"/>
        </w:rPr>
        <w:t>0</w:t>
      </w:r>
      <w:r w:rsidR="009208C3">
        <w:rPr>
          <w:sz w:val="22"/>
          <w:szCs w:val="22"/>
          <w:lang w:val="sr-Cyrl-CS"/>
        </w:rPr>
        <w:t>1</w:t>
      </w:r>
      <w:r w:rsidR="009208C3">
        <w:rPr>
          <w:sz w:val="22"/>
          <w:szCs w:val="22"/>
        </w:rPr>
        <w:t>/2018</w:t>
      </w:r>
      <w:r w:rsidRPr="00B33C3E">
        <w:rPr>
          <w:sz w:val="22"/>
          <w:szCs w:val="22"/>
        </w:rPr>
        <w:t xml:space="preserve">, </w:t>
      </w:r>
    </w:p>
    <w:p w:rsidR="007D4A5E" w:rsidRPr="00B33C3E" w:rsidRDefault="007D4A5E" w:rsidP="007D4A5E">
      <w:pPr>
        <w:pStyle w:val="Default"/>
        <w:spacing w:after="39"/>
        <w:jc w:val="both"/>
        <w:rPr>
          <w:sz w:val="22"/>
          <w:szCs w:val="22"/>
        </w:rPr>
      </w:pPr>
      <w:r w:rsidRPr="00B33C3E">
        <w:rPr>
          <w:sz w:val="22"/>
          <w:szCs w:val="22"/>
        </w:rPr>
        <w:lastRenderedPageBreak/>
        <w:t xml:space="preserve">- </w:t>
      </w:r>
      <w:proofErr w:type="gramStart"/>
      <w:r w:rsidRPr="00B33C3E">
        <w:rPr>
          <w:sz w:val="22"/>
          <w:szCs w:val="22"/>
        </w:rPr>
        <w:t>да</w:t>
      </w:r>
      <w:proofErr w:type="gramEnd"/>
      <w:r w:rsidRPr="00B33C3E">
        <w:rPr>
          <w:sz w:val="22"/>
          <w:szCs w:val="22"/>
        </w:rPr>
        <w:t xml:space="preserve"> је </w:t>
      </w:r>
      <w:r w:rsidR="00C22A78">
        <w:rPr>
          <w:sz w:val="22"/>
          <w:szCs w:val="22"/>
        </w:rPr>
        <w:t xml:space="preserve">Понуђач, односно </w:t>
      </w:r>
      <w:r w:rsidR="00C22A78" w:rsidRPr="00B33C3E">
        <w:rPr>
          <w:sz w:val="22"/>
          <w:szCs w:val="22"/>
        </w:rPr>
        <w:t xml:space="preserve">Извођач </w:t>
      </w:r>
      <w:r w:rsidRPr="00B33C3E">
        <w:rPr>
          <w:sz w:val="22"/>
          <w:szCs w:val="22"/>
        </w:rPr>
        <w:t>доставио понуду број _________ од ___.___.2</w:t>
      </w:r>
      <w:r w:rsidR="009208C3">
        <w:rPr>
          <w:sz w:val="22"/>
          <w:szCs w:val="22"/>
        </w:rPr>
        <w:t>018</w:t>
      </w:r>
      <w:r w:rsidRPr="00B33C3E">
        <w:rPr>
          <w:sz w:val="22"/>
          <w:szCs w:val="22"/>
        </w:rPr>
        <w:t xml:space="preserve">. </w:t>
      </w:r>
      <w:proofErr w:type="gramStart"/>
      <w:r w:rsidRPr="00B33C3E">
        <w:rPr>
          <w:sz w:val="22"/>
          <w:szCs w:val="22"/>
        </w:rPr>
        <w:t>године</w:t>
      </w:r>
      <w:proofErr w:type="gramEnd"/>
      <w:r w:rsidRPr="00B33C3E">
        <w:rPr>
          <w:sz w:val="22"/>
          <w:szCs w:val="22"/>
        </w:rPr>
        <w:t xml:space="preserve"> која се налази у прилогу уговора и саставни је део овог уговора, </w:t>
      </w:r>
    </w:p>
    <w:p w:rsidR="007D4A5E" w:rsidRPr="00B33C3E" w:rsidRDefault="007D4A5E" w:rsidP="007D4A5E">
      <w:pPr>
        <w:pStyle w:val="Default"/>
        <w:spacing w:after="39"/>
        <w:jc w:val="both"/>
        <w:rPr>
          <w:sz w:val="22"/>
          <w:szCs w:val="22"/>
        </w:rPr>
      </w:pPr>
      <w:r w:rsidRPr="00B33C3E">
        <w:rPr>
          <w:sz w:val="22"/>
          <w:szCs w:val="22"/>
        </w:rPr>
        <w:t xml:space="preserve">- </w:t>
      </w:r>
      <w:proofErr w:type="gramStart"/>
      <w:r w:rsidRPr="00B33C3E">
        <w:rPr>
          <w:sz w:val="22"/>
          <w:szCs w:val="22"/>
        </w:rPr>
        <w:t>да</w:t>
      </w:r>
      <w:proofErr w:type="gramEnd"/>
      <w:r w:rsidRPr="00B33C3E">
        <w:rPr>
          <w:sz w:val="22"/>
          <w:szCs w:val="22"/>
        </w:rPr>
        <w:t xml:space="preserve">, одговара техничким спецификацијама из конкурсне документације, </w:t>
      </w:r>
    </w:p>
    <w:p w:rsidR="007D4A5E" w:rsidRPr="00B33C3E" w:rsidRDefault="007D4A5E" w:rsidP="00C33787">
      <w:pPr>
        <w:pStyle w:val="Default"/>
        <w:jc w:val="both"/>
        <w:rPr>
          <w:sz w:val="22"/>
          <w:szCs w:val="22"/>
        </w:rPr>
      </w:pPr>
      <w:r w:rsidRPr="00B33C3E">
        <w:rPr>
          <w:sz w:val="22"/>
          <w:szCs w:val="22"/>
        </w:rPr>
        <w:t xml:space="preserve">- </w:t>
      </w:r>
      <w:proofErr w:type="gramStart"/>
      <w:r w:rsidRPr="00B33C3E">
        <w:rPr>
          <w:sz w:val="22"/>
          <w:szCs w:val="22"/>
        </w:rPr>
        <w:t>да</w:t>
      </w:r>
      <w:proofErr w:type="gramEnd"/>
      <w:r w:rsidRPr="00B33C3E">
        <w:rPr>
          <w:sz w:val="22"/>
          <w:szCs w:val="22"/>
        </w:rPr>
        <w:t xml:space="preserve"> је Наручилац у складу са чланом 108. Закона о јавним набавкама донео одлуку о додели уговора за предметне радове. </w:t>
      </w:r>
    </w:p>
    <w:p w:rsidR="00C33787" w:rsidRPr="00B33C3E" w:rsidRDefault="00C33787" w:rsidP="00C33787">
      <w:pPr>
        <w:pStyle w:val="Default"/>
        <w:jc w:val="both"/>
        <w:rPr>
          <w:sz w:val="22"/>
          <w:szCs w:val="22"/>
        </w:rPr>
      </w:pPr>
    </w:p>
    <w:p w:rsidR="007D4A5E" w:rsidRPr="00B33C3E" w:rsidRDefault="007D4A5E" w:rsidP="007D4A5E">
      <w:pPr>
        <w:pStyle w:val="Default"/>
        <w:jc w:val="center"/>
        <w:rPr>
          <w:b/>
          <w:bCs/>
          <w:sz w:val="22"/>
          <w:szCs w:val="22"/>
          <w:lang w:val="sr-Cyrl-CS"/>
        </w:rPr>
      </w:pPr>
      <w:r w:rsidRPr="00B33C3E">
        <w:rPr>
          <w:b/>
          <w:bCs/>
          <w:sz w:val="22"/>
          <w:szCs w:val="22"/>
        </w:rPr>
        <w:t>Члан 2.</w:t>
      </w:r>
    </w:p>
    <w:p w:rsidR="007D4A5E" w:rsidRPr="00B33C3E" w:rsidRDefault="007D4A5E" w:rsidP="007D4A5E">
      <w:pPr>
        <w:pStyle w:val="Default"/>
        <w:rPr>
          <w:sz w:val="22"/>
          <w:szCs w:val="22"/>
          <w:lang w:val="sr-Cyrl-CS"/>
        </w:rPr>
      </w:pPr>
    </w:p>
    <w:p w:rsidR="007D4A5E" w:rsidRPr="00B33C3E" w:rsidRDefault="007D4A5E" w:rsidP="007D4A5E">
      <w:pPr>
        <w:pStyle w:val="Default"/>
        <w:jc w:val="both"/>
        <w:rPr>
          <w:sz w:val="22"/>
          <w:szCs w:val="22"/>
        </w:rPr>
      </w:pPr>
      <w:r w:rsidRPr="00B33C3E">
        <w:rPr>
          <w:sz w:val="22"/>
          <w:szCs w:val="22"/>
        </w:rPr>
        <w:t xml:space="preserve">Вредност уговорених радова из члана 1. </w:t>
      </w:r>
      <w:proofErr w:type="gramStart"/>
      <w:r w:rsidRPr="00B33C3E">
        <w:rPr>
          <w:sz w:val="22"/>
          <w:szCs w:val="22"/>
        </w:rPr>
        <w:t>овога</w:t>
      </w:r>
      <w:proofErr w:type="gramEnd"/>
      <w:r w:rsidRPr="00B33C3E">
        <w:rPr>
          <w:sz w:val="22"/>
          <w:szCs w:val="22"/>
        </w:rPr>
        <w:t xml:space="preserve"> уговора износи: __________________ динара без ПДВ-а, </w:t>
      </w:r>
      <w:r w:rsidRPr="00B33C3E">
        <w:rPr>
          <w:color w:val="auto"/>
          <w:sz w:val="22"/>
          <w:szCs w:val="22"/>
        </w:rPr>
        <w:t xml:space="preserve">док ће ПДВ бити обрачунат сходно Члану 10. </w:t>
      </w:r>
      <w:proofErr w:type="gramStart"/>
      <w:r w:rsidRPr="00B33C3E">
        <w:rPr>
          <w:color w:val="auto"/>
          <w:sz w:val="22"/>
          <w:szCs w:val="22"/>
        </w:rPr>
        <w:t>ставу</w:t>
      </w:r>
      <w:proofErr w:type="gramEnd"/>
      <w:r w:rsidRPr="00B33C3E">
        <w:rPr>
          <w:color w:val="auto"/>
          <w:sz w:val="22"/>
          <w:szCs w:val="22"/>
        </w:rPr>
        <w:t xml:space="preserve"> 2. </w:t>
      </w:r>
      <w:proofErr w:type="gramStart"/>
      <w:r w:rsidRPr="00B33C3E">
        <w:rPr>
          <w:color w:val="auto"/>
          <w:sz w:val="22"/>
          <w:szCs w:val="22"/>
        </w:rPr>
        <w:t>тачка</w:t>
      </w:r>
      <w:proofErr w:type="gramEnd"/>
      <w:r w:rsidRPr="00B33C3E">
        <w:rPr>
          <w:color w:val="auto"/>
          <w:sz w:val="22"/>
          <w:szCs w:val="22"/>
        </w:rPr>
        <w:t xml:space="preserve"> 3. Закона о ПДВ-у</w:t>
      </w:r>
      <w:r w:rsidRPr="00B33C3E">
        <w:rPr>
          <w:sz w:val="22"/>
          <w:szCs w:val="22"/>
        </w:rPr>
        <w:t xml:space="preserve">, а све према понуди бр. __________ </w:t>
      </w:r>
      <w:proofErr w:type="gramStart"/>
      <w:r w:rsidRPr="00B33C3E">
        <w:rPr>
          <w:sz w:val="22"/>
          <w:szCs w:val="22"/>
        </w:rPr>
        <w:t>од</w:t>
      </w:r>
      <w:proofErr w:type="gramEnd"/>
      <w:r w:rsidRPr="00B33C3E">
        <w:rPr>
          <w:sz w:val="22"/>
          <w:szCs w:val="22"/>
        </w:rPr>
        <w:t xml:space="preserve"> __________ године, која је саставни део овога уговора. </w:t>
      </w:r>
    </w:p>
    <w:p w:rsidR="007D4A5E" w:rsidRPr="00B33C3E" w:rsidRDefault="007D4A5E" w:rsidP="007D4A5E">
      <w:pPr>
        <w:jc w:val="both"/>
        <w:rPr>
          <w:sz w:val="22"/>
          <w:szCs w:val="22"/>
          <w:lang w:val="sr-Cyrl-CS"/>
        </w:rPr>
      </w:pPr>
      <w:r w:rsidRPr="00B33C3E">
        <w:rPr>
          <w:sz w:val="22"/>
          <w:szCs w:val="22"/>
        </w:rPr>
        <w:t>Уговорена цена је фиксна по јединици мере и не може се мењати услед повећања цене елемена</w:t>
      </w:r>
      <w:r w:rsidRPr="00B33C3E">
        <w:rPr>
          <w:sz w:val="22"/>
          <w:szCs w:val="22"/>
          <w:lang w:val="sr-Cyrl-CS"/>
        </w:rPr>
        <w:t>та по основу којих је одређена.</w:t>
      </w:r>
    </w:p>
    <w:p w:rsidR="007D4A5E" w:rsidRPr="00B33C3E" w:rsidRDefault="007D4A5E" w:rsidP="007D4A5E">
      <w:pPr>
        <w:rPr>
          <w:sz w:val="22"/>
          <w:szCs w:val="22"/>
          <w:lang w:val="sr-Cyrl-CS"/>
        </w:rPr>
      </w:pPr>
    </w:p>
    <w:p w:rsidR="007D4A5E" w:rsidRPr="00B33C3E" w:rsidRDefault="007D4A5E" w:rsidP="007D4A5E">
      <w:pPr>
        <w:pStyle w:val="Default"/>
        <w:jc w:val="center"/>
        <w:rPr>
          <w:b/>
          <w:bCs/>
          <w:sz w:val="22"/>
          <w:szCs w:val="22"/>
          <w:lang w:val="sr-Cyrl-CS"/>
        </w:rPr>
      </w:pPr>
      <w:r w:rsidRPr="00B33C3E">
        <w:rPr>
          <w:b/>
          <w:bCs/>
          <w:sz w:val="22"/>
          <w:szCs w:val="22"/>
        </w:rPr>
        <w:t>Члан 3.</w:t>
      </w:r>
    </w:p>
    <w:p w:rsidR="007D4A5E" w:rsidRPr="00B33C3E" w:rsidRDefault="007D4A5E" w:rsidP="007D4A5E">
      <w:pPr>
        <w:pStyle w:val="Default"/>
        <w:rPr>
          <w:sz w:val="22"/>
          <w:szCs w:val="22"/>
          <w:lang w:val="sr-Cyrl-CS"/>
        </w:rPr>
      </w:pPr>
    </w:p>
    <w:p w:rsidR="007D4A5E" w:rsidRPr="00B33C3E" w:rsidRDefault="007D4A5E" w:rsidP="007D4A5E">
      <w:pPr>
        <w:pStyle w:val="Default"/>
        <w:jc w:val="both"/>
        <w:rPr>
          <w:sz w:val="22"/>
          <w:szCs w:val="22"/>
        </w:rPr>
      </w:pPr>
      <w:r w:rsidRPr="00B33C3E">
        <w:rPr>
          <w:sz w:val="22"/>
          <w:szCs w:val="22"/>
        </w:rPr>
        <w:t xml:space="preserve">Плаћање уговореног износа из члана 2. овог Уговора ће се извршити на рачун </w:t>
      </w:r>
      <w:r w:rsidR="00C22A78">
        <w:rPr>
          <w:sz w:val="22"/>
          <w:szCs w:val="22"/>
        </w:rPr>
        <w:t xml:space="preserve">Понуђача, односно </w:t>
      </w:r>
      <w:r w:rsidR="00C22A78" w:rsidRPr="00B33C3E">
        <w:rPr>
          <w:sz w:val="22"/>
          <w:szCs w:val="22"/>
        </w:rPr>
        <w:t>Извођач</w:t>
      </w:r>
      <w:r w:rsidR="00C22A78">
        <w:rPr>
          <w:sz w:val="22"/>
          <w:szCs w:val="22"/>
        </w:rPr>
        <w:t>а</w:t>
      </w:r>
      <w:r w:rsidR="00C22A78" w:rsidRPr="00B33C3E">
        <w:rPr>
          <w:sz w:val="22"/>
          <w:szCs w:val="22"/>
        </w:rPr>
        <w:t xml:space="preserve"> </w:t>
      </w:r>
      <w:r w:rsidRPr="00B33C3E">
        <w:rPr>
          <w:sz w:val="22"/>
          <w:szCs w:val="22"/>
        </w:rPr>
        <w:t xml:space="preserve">број ________________________________________ код ___________________ Банке након испостављених оверених привремених ситуација и окончане ситуације, оверених од стране наручиоца, стручног надзора и извођача, у року до 45 дана рачунајући од дана пријема ситуација од стране наручиоца (уз оверен грађевински дневник и грађевинске књиге). </w:t>
      </w:r>
    </w:p>
    <w:p w:rsidR="007D4A5E" w:rsidRPr="00B33C3E" w:rsidRDefault="007D4A5E" w:rsidP="007D4A5E">
      <w:pPr>
        <w:jc w:val="both"/>
        <w:rPr>
          <w:sz w:val="22"/>
          <w:szCs w:val="22"/>
          <w:lang w:val="sr-Cyrl-CS"/>
        </w:rPr>
      </w:pPr>
      <w:r w:rsidRPr="00B33C3E">
        <w:rPr>
          <w:sz w:val="22"/>
          <w:szCs w:val="22"/>
        </w:rPr>
        <w:t>Количине и квалитет извршених послова Извођача контролисаће и пратиће Стручни надзор Наручиоца у виду овере грађевинске књиге, грађевинског дневника и других докумената, а што ће представљати основ за признавање извршене реализације радова као и испостављања ситуација.</w:t>
      </w:r>
    </w:p>
    <w:p w:rsidR="007D4A5E" w:rsidRPr="00B33C3E" w:rsidRDefault="007D4A5E" w:rsidP="007D4A5E">
      <w:pPr>
        <w:rPr>
          <w:color w:val="auto"/>
          <w:sz w:val="22"/>
          <w:szCs w:val="22"/>
          <w:lang w:val="sr-Cyrl-CS"/>
        </w:rPr>
      </w:pPr>
    </w:p>
    <w:p w:rsidR="007D4A5E" w:rsidRPr="00B33C3E" w:rsidRDefault="007D4A5E" w:rsidP="007D4A5E">
      <w:pPr>
        <w:pStyle w:val="Default"/>
        <w:jc w:val="center"/>
        <w:rPr>
          <w:color w:val="auto"/>
          <w:sz w:val="22"/>
          <w:szCs w:val="22"/>
          <w:lang w:val="sr-Cyrl-CS"/>
        </w:rPr>
      </w:pPr>
      <w:r w:rsidRPr="00B33C3E">
        <w:rPr>
          <w:b/>
          <w:bCs/>
          <w:color w:val="auto"/>
          <w:sz w:val="22"/>
          <w:szCs w:val="22"/>
        </w:rPr>
        <w:t>Члан 4</w:t>
      </w:r>
      <w:r w:rsidRPr="00B33C3E">
        <w:rPr>
          <w:color w:val="auto"/>
          <w:sz w:val="22"/>
          <w:szCs w:val="22"/>
        </w:rPr>
        <w:t>.</w:t>
      </w:r>
    </w:p>
    <w:p w:rsidR="007D4A5E" w:rsidRPr="00B33C3E" w:rsidRDefault="007D4A5E" w:rsidP="007D4A5E">
      <w:pPr>
        <w:pStyle w:val="Default"/>
        <w:rPr>
          <w:color w:val="auto"/>
          <w:sz w:val="22"/>
          <w:szCs w:val="22"/>
          <w:lang w:val="sr-Cyrl-CS"/>
        </w:rPr>
      </w:pPr>
    </w:p>
    <w:p w:rsidR="00657E43" w:rsidRPr="00657E43" w:rsidRDefault="007D4A5E" w:rsidP="00C62877">
      <w:pPr>
        <w:suppressAutoHyphens w:val="0"/>
        <w:spacing w:line="240" w:lineRule="auto"/>
        <w:jc w:val="both"/>
        <w:rPr>
          <w:bCs/>
          <w:sz w:val="22"/>
          <w:szCs w:val="22"/>
          <w:lang w:val="sr-Latn-CS" w:eastAsia="sr-Latn-CS"/>
        </w:rPr>
      </w:pPr>
      <w:r w:rsidRPr="00657E43">
        <w:rPr>
          <w:color w:val="auto"/>
          <w:sz w:val="22"/>
          <w:szCs w:val="22"/>
        </w:rPr>
        <w:t xml:space="preserve">Уговорне </w:t>
      </w:r>
      <w:r w:rsidR="000827CE" w:rsidRPr="00657E43">
        <w:rPr>
          <w:color w:val="auto"/>
          <w:sz w:val="22"/>
          <w:szCs w:val="22"/>
        </w:rPr>
        <w:t>стране констатују да ће Извођач</w:t>
      </w:r>
      <w:r w:rsidR="00045BB1" w:rsidRPr="00657E43">
        <w:rPr>
          <w:color w:val="auto"/>
          <w:sz w:val="22"/>
          <w:szCs w:val="22"/>
        </w:rPr>
        <w:t xml:space="preserve"> радова,</w:t>
      </w:r>
      <w:r w:rsidR="000827CE" w:rsidRPr="00657E43">
        <w:rPr>
          <w:bCs/>
          <w:sz w:val="22"/>
          <w:szCs w:val="22"/>
          <w:lang w:val="sr-Latn-CS" w:eastAsia="sr-Latn-CS"/>
        </w:rPr>
        <w:t xml:space="preserve"> доставити наручиоцу</w:t>
      </w:r>
      <w:r w:rsidR="008579E7" w:rsidRPr="00657E43">
        <w:rPr>
          <w:bCs/>
          <w:sz w:val="22"/>
          <w:szCs w:val="22"/>
          <w:lang w:eastAsia="sr-Latn-CS"/>
        </w:rPr>
        <w:t>,</w:t>
      </w:r>
      <w:r w:rsidR="008579E7" w:rsidRPr="00657E43">
        <w:rPr>
          <w:sz w:val="22"/>
          <w:szCs w:val="22"/>
        </w:rPr>
        <w:t xml:space="preserve"> као средство </w:t>
      </w:r>
      <w:r w:rsidR="00657E43" w:rsidRPr="00657E43">
        <w:rPr>
          <w:sz w:val="22"/>
          <w:szCs w:val="22"/>
        </w:rPr>
        <w:t xml:space="preserve">финансијског обезбеђења </w:t>
      </w:r>
      <w:r w:rsidR="00657E43" w:rsidRPr="00657E43">
        <w:rPr>
          <w:bCs/>
          <w:sz w:val="22"/>
          <w:szCs w:val="22"/>
          <w:lang w:val="sr-Latn-CS" w:eastAsia="sr-Latn-CS"/>
        </w:rPr>
        <w:t>бланко сопствену меницу регистровану код пословне банке и менично</w:t>
      </w:r>
      <w:r w:rsidR="00657E43" w:rsidRPr="00657E43">
        <w:rPr>
          <w:bCs/>
          <w:sz w:val="22"/>
          <w:szCs w:val="22"/>
          <w:lang w:val="sr-Cyrl-CS" w:eastAsia="sr-Latn-CS"/>
        </w:rPr>
        <w:t xml:space="preserve"> </w:t>
      </w:r>
      <w:r w:rsidR="00657E43" w:rsidRPr="00657E43">
        <w:rPr>
          <w:bCs/>
          <w:sz w:val="22"/>
          <w:szCs w:val="22"/>
          <w:lang w:val="sr-Latn-CS" w:eastAsia="sr-Latn-CS"/>
        </w:rPr>
        <w:t xml:space="preserve">овлашћење </w:t>
      </w:r>
      <w:r w:rsidR="00657E43" w:rsidRPr="00657E43">
        <w:rPr>
          <w:b/>
          <w:bCs/>
          <w:sz w:val="22"/>
          <w:szCs w:val="22"/>
          <w:u w:val="single"/>
          <w:lang w:val="sr-Latn-CS" w:eastAsia="sr-Latn-CS"/>
        </w:rPr>
        <w:t>за добро извршење посла</w:t>
      </w:r>
      <w:r w:rsidR="00657E43" w:rsidRPr="00657E43">
        <w:rPr>
          <w:bCs/>
          <w:sz w:val="22"/>
          <w:szCs w:val="22"/>
          <w:lang w:val="sr-Latn-CS" w:eastAsia="sr-Latn-CS"/>
        </w:rPr>
        <w:t xml:space="preserve">, у износу од 10 % од укупне вредности уговора </w:t>
      </w:r>
      <w:r w:rsidR="00657E43" w:rsidRPr="00657E43">
        <w:rPr>
          <w:bCs/>
          <w:sz w:val="22"/>
          <w:szCs w:val="22"/>
          <w:lang w:val="sr-Cyrl-CS" w:eastAsia="sr-Latn-CS"/>
        </w:rPr>
        <w:t xml:space="preserve">без </w:t>
      </w:r>
      <w:r w:rsidR="00657E43" w:rsidRPr="00657E43">
        <w:rPr>
          <w:bCs/>
          <w:sz w:val="22"/>
          <w:szCs w:val="22"/>
          <w:lang w:val="sr-Latn-CS" w:eastAsia="sr-Latn-CS"/>
        </w:rPr>
        <w:t>ПДВ-</w:t>
      </w:r>
      <w:r w:rsidR="00657E43" w:rsidRPr="00657E43">
        <w:rPr>
          <w:bCs/>
          <w:sz w:val="22"/>
          <w:szCs w:val="22"/>
          <w:lang w:val="sr-Cyrl-CS" w:eastAsia="sr-Latn-CS"/>
        </w:rPr>
        <w:t>а</w:t>
      </w:r>
      <w:r w:rsidR="00657E43" w:rsidRPr="00657E43">
        <w:rPr>
          <w:bCs/>
          <w:sz w:val="22"/>
          <w:szCs w:val="22"/>
          <w:lang w:val="sr-Latn-CS" w:eastAsia="sr-Latn-CS"/>
        </w:rPr>
        <w:t>, у корист наручиоца,</w:t>
      </w:r>
      <w:r w:rsidR="00657E43" w:rsidRPr="00657E43">
        <w:rPr>
          <w:bCs/>
          <w:sz w:val="22"/>
          <w:szCs w:val="22"/>
          <w:lang w:val="sr-Cyrl-CS" w:eastAsia="sr-Latn-CS"/>
        </w:rPr>
        <w:t xml:space="preserve">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r w:rsidR="00657E43" w:rsidRPr="00657E43">
        <w:rPr>
          <w:bCs/>
          <w:sz w:val="22"/>
          <w:szCs w:val="22"/>
          <w:lang w:val="sr-Latn-CS" w:eastAsia="sr-Latn-CS"/>
        </w:rPr>
        <w:t xml:space="preserve"> која треба да буде са клаузулом „без протеста” , роком доспећа</w:t>
      </w:r>
      <w:r w:rsidR="00657E43" w:rsidRPr="00657E43">
        <w:rPr>
          <w:bCs/>
          <w:sz w:val="22"/>
          <w:szCs w:val="22"/>
          <w:lang w:val="sr-Cyrl-CS" w:eastAsia="sr-Latn-CS"/>
        </w:rPr>
        <w:t xml:space="preserve"> </w:t>
      </w:r>
      <w:r w:rsidR="00657E43" w:rsidRPr="00657E43">
        <w:rPr>
          <w:bCs/>
          <w:sz w:val="22"/>
          <w:szCs w:val="22"/>
          <w:lang w:val="sr-Latn-CS" w:eastAsia="sr-Latn-CS"/>
        </w:rPr>
        <w:t>„по виђењу” и роком важења до потписивања Записника о примопредаји с тим да евентуални</w:t>
      </w:r>
      <w:r w:rsidR="00657E43" w:rsidRPr="00657E43">
        <w:rPr>
          <w:bCs/>
          <w:sz w:val="22"/>
          <w:szCs w:val="22"/>
          <w:lang w:val="sr-Cyrl-CS" w:eastAsia="sr-Latn-CS"/>
        </w:rPr>
        <w:t xml:space="preserve"> </w:t>
      </w:r>
      <w:r w:rsidR="00657E43" w:rsidRPr="00657E43">
        <w:rPr>
          <w:bCs/>
          <w:sz w:val="22"/>
          <w:szCs w:val="22"/>
          <w:lang w:val="sr-Latn-CS" w:eastAsia="sr-Latn-CS"/>
        </w:rPr>
        <w:t>продужетак рока за завршетак радова има за последицу и продужење рока важења менице и</w:t>
      </w:r>
      <w:r w:rsidR="00657E43" w:rsidRPr="00657E43">
        <w:rPr>
          <w:bCs/>
          <w:sz w:val="22"/>
          <w:szCs w:val="22"/>
          <w:lang w:val="sr-Cyrl-CS" w:eastAsia="sr-Latn-CS"/>
        </w:rPr>
        <w:t xml:space="preserve"> </w:t>
      </w:r>
      <w:r w:rsidR="00657E43" w:rsidRPr="00657E43">
        <w:rPr>
          <w:bCs/>
          <w:sz w:val="22"/>
          <w:szCs w:val="22"/>
          <w:lang w:val="sr-Latn-CS" w:eastAsia="sr-Latn-CS"/>
        </w:rPr>
        <w:t>меничног овлашћења, за исти број дана за који ће бити продужен и рок за завршетак радова;</w:t>
      </w:r>
    </w:p>
    <w:p w:rsidR="000827CE" w:rsidRPr="00B33C3E" w:rsidRDefault="000827CE" w:rsidP="000827CE">
      <w:pPr>
        <w:tabs>
          <w:tab w:val="num" w:pos="450"/>
        </w:tabs>
        <w:suppressAutoHyphens w:val="0"/>
        <w:autoSpaceDE w:val="0"/>
        <w:autoSpaceDN w:val="0"/>
        <w:adjustRightInd w:val="0"/>
        <w:spacing w:line="240" w:lineRule="auto"/>
        <w:jc w:val="both"/>
        <w:rPr>
          <w:bCs/>
          <w:sz w:val="22"/>
          <w:szCs w:val="22"/>
          <w:lang w:val="sr-Latn-CS" w:eastAsia="sr-Latn-CS"/>
        </w:rPr>
      </w:pPr>
      <w:r w:rsidRPr="00657E43">
        <w:rPr>
          <w:color w:val="auto"/>
          <w:sz w:val="22"/>
          <w:szCs w:val="22"/>
        </w:rPr>
        <w:t>Извођач</w:t>
      </w:r>
      <w:r w:rsidRPr="00657E43">
        <w:rPr>
          <w:color w:val="auto"/>
          <w:sz w:val="22"/>
          <w:szCs w:val="22"/>
          <w:lang w:val="sr-Cyrl-CS"/>
        </w:rPr>
        <w:t xml:space="preserve"> </w:t>
      </w:r>
      <w:r w:rsidRPr="00657E43">
        <w:rPr>
          <w:color w:val="auto"/>
          <w:sz w:val="22"/>
          <w:szCs w:val="22"/>
        </w:rPr>
        <w:t>се</w:t>
      </w:r>
      <w:r w:rsidRPr="00657E43">
        <w:rPr>
          <w:color w:val="auto"/>
          <w:sz w:val="22"/>
          <w:szCs w:val="22"/>
          <w:lang w:val="sr-Cyrl-CS"/>
        </w:rPr>
        <w:t xml:space="preserve"> </w:t>
      </w:r>
      <w:r w:rsidRPr="00657E43">
        <w:rPr>
          <w:color w:val="auto"/>
          <w:sz w:val="22"/>
          <w:szCs w:val="22"/>
        </w:rPr>
        <w:t>обавезује</w:t>
      </w:r>
      <w:r w:rsidRPr="00657E43">
        <w:rPr>
          <w:color w:val="auto"/>
          <w:sz w:val="22"/>
          <w:szCs w:val="22"/>
          <w:lang w:val="sr-Cyrl-CS"/>
        </w:rPr>
        <w:t xml:space="preserve"> </w:t>
      </w:r>
      <w:r w:rsidRPr="00657E43">
        <w:rPr>
          <w:color w:val="auto"/>
          <w:sz w:val="22"/>
          <w:szCs w:val="22"/>
        </w:rPr>
        <w:t>да</w:t>
      </w:r>
      <w:r w:rsidRPr="00657E43">
        <w:rPr>
          <w:color w:val="auto"/>
          <w:sz w:val="22"/>
          <w:szCs w:val="22"/>
          <w:lang w:val="sr-Cyrl-CS"/>
        </w:rPr>
        <w:t xml:space="preserve"> </w:t>
      </w:r>
      <w:r w:rsidRPr="00657E43">
        <w:rPr>
          <w:bCs/>
          <w:color w:val="auto"/>
          <w:sz w:val="22"/>
          <w:szCs w:val="22"/>
          <w:lang w:val="sr-Latn-CS" w:eastAsia="sr-Latn-CS"/>
        </w:rPr>
        <w:t>на дан примопредаје</w:t>
      </w:r>
      <w:r w:rsidRPr="00657E43">
        <w:rPr>
          <w:bCs/>
          <w:sz w:val="22"/>
          <w:szCs w:val="22"/>
          <w:lang w:val="sr-Latn-CS" w:eastAsia="sr-Latn-CS"/>
        </w:rPr>
        <w:t xml:space="preserve"> радова доставити </w:t>
      </w:r>
      <w:r w:rsidRPr="00657E43">
        <w:rPr>
          <w:bCs/>
          <w:sz w:val="22"/>
          <w:szCs w:val="22"/>
          <w:lang w:val="sr-Cyrl-CS" w:eastAsia="sr-Latn-CS"/>
        </w:rPr>
        <w:t xml:space="preserve">наручиоцу </w:t>
      </w:r>
      <w:r w:rsidRPr="00657E43">
        <w:rPr>
          <w:bCs/>
          <w:sz w:val="22"/>
          <w:szCs w:val="22"/>
          <w:lang w:val="sr-Latn-CS" w:eastAsia="sr-Latn-CS"/>
        </w:rPr>
        <w:t xml:space="preserve">бланко сопствену меницу и менично овлашћења </w:t>
      </w:r>
      <w:r w:rsidRPr="00657E43">
        <w:rPr>
          <w:b/>
          <w:bCs/>
          <w:sz w:val="22"/>
          <w:szCs w:val="22"/>
          <w:u w:val="single"/>
          <w:lang w:val="sr-Latn-CS" w:eastAsia="sr-Latn-CS"/>
        </w:rPr>
        <w:t xml:space="preserve">за отклањање </w:t>
      </w:r>
      <w:r w:rsidRPr="00657E43">
        <w:rPr>
          <w:b/>
          <w:bCs/>
          <w:sz w:val="22"/>
          <w:szCs w:val="22"/>
          <w:u w:val="single"/>
          <w:lang w:val="sr-Cyrl-CS" w:eastAsia="sr-Latn-CS"/>
        </w:rPr>
        <w:t>грешака</w:t>
      </w:r>
      <w:r w:rsidRPr="00657E43">
        <w:rPr>
          <w:b/>
          <w:bCs/>
          <w:sz w:val="22"/>
          <w:szCs w:val="22"/>
          <w:u w:val="single"/>
          <w:lang w:val="sr-Latn-CS" w:eastAsia="sr-Latn-CS"/>
        </w:rPr>
        <w:t xml:space="preserve"> у гарантном року</w:t>
      </w:r>
      <w:r w:rsidRPr="00657E43">
        <w:rPr>
          <w:bCs/>
          <w:sz w:val="22"/>
          <w:szCs w:val="22"/>
          <w:lang w:val="sr-Latn-CS" w:eastAsia="sr-Latn-CS"/>
        </w:rPr>
        <w:t xml:space="preserve">, у износу од </w:t>
      </w:r>
      <w:r w:rsidRPr="00657E43">
        <w:rPr>
          <w:bCs/>
          <w:sz w:val="22"/>
          <w:szCs w:val="22"/>
          <w:lang w:val="sr-Cyrl-CS" w:eastAsia="sr-Latn-CS"/>
        </w:rPr>
        <w:t>10</w:t>
      </w:r>
      <w:r w:rsidRPr="00657E43">
        <w:rPr>
          <w:bCs/>
          <w:sz w:val="22"/>
          <w:szCs w:val="22"/>
          <w:lang w:val="sr-Latn-CS" w:eastAsia="sr-Latn-CS"/>
        </w:rPr>
        <w:t xml:space="preserve"> % од укупне вредности уговора </w:t>
      </w:r>
      <w:r w:rsidRPr="00657E43">
        <w:rPr>
          <w:bCs/>
          <w:sz w:val="22"/>
          <w:szCs w:val="22"/>
          <w:lang w:val="sr-Cyrl-CS" w:eastAsia="sr-Latn-CS"/>
        </w:rPr>
        <w:t>без</w:t>
      </w:r>
      <w:r w:rsidRPr="00657E43">
        <w:rPr>
          <w:bCs/>
          <w:sz w:val="22"/>
          <w:szCs w:val="22"/>
          <w:lang w:val="sr-Latn-CS" w:eastAsia="sr-Latn-CS"/>
        </w:rPr>
        <w:t xml:space="preserve"> ПДВ-</w:t>
      </w:r>
      <w:r w:rsidRPr="00657E43">
        <w:rPr>
          <w:bCs/>
          <w:sz w:val="22"/>
          <w:szCs w:val="22"/>
          <w:lang w:val="sr-Cyrl-CS" w:eastAsia="sr-Latn-CS"/>
        </w:rPr>
        <w:t>а</w:t>
      </w:r>
      <w:r w:rsidRPr="00657E43">
        <w:rPr>
          <w:bCs/>
          <w:sz w:val="22"/>
          <w:szCs w:val="22"/>
          <w:lang w:val="sr-Latn-CS" w:eastAsia="sr-Latn-CS"/>
        </w:rPr>
        <w:t>, у корист</w:t>
      </w:r>
      <w:r w:rsidRPr="00B33C3E">
        <w:rPr>
          <w:bCs/>
          <w:sz w:val="22"/>
          <w:szCs w:val="22"/>
          <w:lang w:val="sr-Latn-CS" w:eastAsia="sr-Latn-CS"/>
        </w:rPr>
        <w:t xml:space="preserve"> </w:t>
      </w:r>
      <w:r w:rsidRPr="00B33C3E">
        <w:rPr>
          <w:bCs/>
          <w:sz w:val="22"/>
          <w:szCs w:val="22"/>
          <w:lang w:val="sr-Cyrl-CS" w:eastAsia="sr-Latn-CS"/>
        </w:rPr>
        <w:t>наручиоца</w:t>
      </w:r>
      <w:r w:rsidRPr="00B33C3E">
        <w:rPr>
          <w:bCs/>
          <w:sz w:val="22"/>
          <w:szCs w:val="22"/>
          <w:lang w:val="sr-Latn-CS" w:eastAsia="sr-Latn-CS"/>
        </w:rPr>
        <w:t>,</w:t>
      </w:r>
      <w:r w:rsidRPr="00B33C3E">
        <w:rPr>
          <w:bCs/>
          <w:sz w:val="22"/>
          <w:szCs w:val="22"/>
          <w:lang w:val="sr-Cyrl-CS" w:eastAsia="sr-Latn-CS"/>
        </w:rPr>
        <w:t xml:space="preserve">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r w:rsidRPr="00B33C3E">
        <w:rPr>
          <w:bCs/>
          <w:sz w:val="22"/>
          <w:szCs w:val="22"/>
          <w:lang w:val="sr-Latn-CS" w:eastAsia="sr-Latn-CS"/>
        </w:rPr>
        <w:t xml:space="preserve"> која треба да бу</w:t>
      </w:r>
      <w:r w:rsidR="00477D04" w:rsidRPr="00B33C3E">
        <w:rPr>
          <w:bCs/>
          <w:sz w:val="22"/>
          <w:szCs w:val="22"/>
          <w:lang w:val="sr-Latn-CS" w:eastAsia="sr-Latn-CS"/>
        </w:rPr>
        <w:t>де са клаузулом „</w:t>
      </w:r>
      <w:r w:rsidRPr="00B33C3E">
        <w:rPr>
          <w:bCs/>
          <w:sz w:val="22"/>
          <w:szCs w:val="22"/>
          <w:lang w:val="sr-Latn-CS" w:eastAsia="sr-Latn-CS"/>
        </w:rPr>
        <w:t>без протеста”</w:t>
      </w:r>
      <w:r w:rsidR="00477D04" w:rsidRPr="00B33C3E">
        <w:rPr>
          <w:bCs/>
          <w:sz w:val="22"/>
          <w:szCs w:val="22"/>
          <w:lang w:eastAsia="sr-Latn-CS"/>
        </w:rPr>
        <w:t xml:space="preserve"> </w:t>
      </w:r>
      <w:r w:rsidR="00477D04" w:rsidRPr="00B33C3E">
        <w:rPr>
          <w:bCs/>
          <w:sz w:val="22"/>
          <w:szCs w:val="22"/>
          <w:lang w:val="sr-Latn-CS" w:eastAsia="sr-Latn-CS"/>
        </w:rPr>
        <w:t>роком доспећа „</w:t>
      </w:r>
      <w:r w:rsidRPr="00B33C3E">
        <w:rPr>
          <w:bCs/>
          <w:sz w:val="22"/>
          <w:szCs w:val="22"/>
          <w:lang w:val="sr-Latn-CS" w:eastAsia="sr-Latn-CS"/>
        </w:rPr>
        <w:t xml:space="preserve">по виђењу” и роком важења </w:t>
      </w:r>
      <w:r w:rsidRPr="00B33C3E">
        <w:rPr>
          <w:bCs/>
          <w:sz w:val="22"/>
          <w:szCs w:val="22"/>
          <w:lang w:val="sr-Cyrl-CS" w:eastAsia="sr-Latn-CS"/>
        </w:rPr>
        <w:t>5</w:t>
      </w:r>
      <w:r w:rsidRPr="00B33C3E">
        <w:rPr>
          <w:bCs/>
          <w:sz w:val="22"/>
          <w:szCs w:val="22"/>
          <w:lang w:val="sr-Latn-CS" w:eastAsia="sr-Latn-CS"/>
        </w:rPr>
        <w:t xml:space="preserve"> дана дуже од гарантног рока.</w:t>
      </w:r>
    </w:p>
    <w:p w:rsidR="007D4A5E" w:rsidRPr="00B33C3E" w:rsidRDefault="007D4A5E" w:rsidP="007D4A5E">
      <w:pPr>
        <w:rPr>
          <w:sz w:val="22"/>
          <w:szCs w:val="22"/>
          <w:lang w:val="sr-Cyrl-CS"/>
        </w:rPr>
      </w:pPr>
    </w:p>
    <w:p w:rsidR="007D4A5E" w:rsidRPr="00B33C3E" w:rsidRDefault="007D4A5E" w:rsidP="007D4A5E">
      <w:pPr>
        <w:pStyle w:val="Default"/>
        <w:jc w:val="center"/>
        <w:rPr>
          <w:b/>
          <w:bCs/>
          <w:sz w:val="22"/>
          <w:szCs w:val="22"/>
          <w:lang w:val="sr-Cyrl-CS"/>
        </w:rPr>
      </w:pPr>
      <w:r w:rsidRPr="00B33C3E">
        <w:rPr>
          <w:b/>
          <w:bCs/>
          <w:sz w:val="22"/>
          <w:szCs w:val="22"/>
        </w:rPr>
        <w:t>Члан 5.</w:t>
      </w:r>
    </w:p>
    <w:p w:rsidR="007D4A5E" w:rsidRPr="00B33C3E" w:rsidRDefault="007D4A5E" w:rsidP="007D4A5E">
      <w:pPr>
        <w:pStyle w:val="Default"/>
        <w:rPr>
          <w:sz w:val="22"/>
          <w:szCs w:val="22"/>
          <w:lang w:val="sr-Cyrl-CS"/>
        </w:rPr>
      </w:pPr>
    </w:p>
    <w:p w:rsidR="007D4A5E" w:rsidRPr="00B33C3E" w:rsidRDefault="007D4A5E" w:rsidP="007D4A5E">
      <w:pPr>
        <w:pStyle w:val="Default"/>
        <w:jc w:val="both"/>
        <w:rPr>
          <w:sz w:val="22"/>
          <w:szCs w:val="22"/>
        </w:rPr>
      </w:pPr>
      <w:r w:rsidRPr="00B33C3E">
        <w:rPr>
          <w:sz w:val="22"/>
          <w:szCs w:val="22"/>
        </w:rPr>
        <w:t>Ако</w:t>
      </w:r>
      <w:r w:rsidRPr="00B33C3E">
        <w:rPr>
          <w:sz w:val="22"/>
          <w:szCs w:val="22"/>
          <w:lang w:val="sr-Cyrl-CS"/>
        </w:rPr>
        <w:t xml:space="preserve"> </w:t>
      </w:r>
      <w:r w:rsidRPr="00B33C3E">
        <w:rPr>
          <w:sz w:val="22"/>
          <w:szCs w:val="22"/>
        </w:rPr>
        <w:t>се</w:t>
      </w:r>
      <w:r w:rsidRPr="00B33C3E">
        <w:rPr>
          <w:sz w:val="22"/>
          <w:szCs w:val="22"/>
          <w:lang w:val="sr-Cyrl-CS"/>
        </w:rPr>
        <w:t xml:space="preserve"> </w:t>
      </w:r>
      <w:r w:rsidRPr="00B33C3E">
        <w:rPr>
          <w:sz w:val="22"/>
          <w:szCs w:val="22"/>
        </w:rPr>
        <w:t>од</w:t>
      </w:r>
      <w:r w:rsidRPr="00B33C3E">
        <w:rPr>
          <w:sz w:val="22"/>
          <w:szCs w:val="22"/>
          <w:lang w:val="sr-Cyrl-CS"/>
        </w:rPr>
        <w:t xml:space="preserve"> </w:t>
      </w:r>
      <w:r w:rsidRPr="00B33C3E">
        <w:rPr>
          <w:sz w:val="22"/>
          <w:szCs w:val="22"/>
        </w:rPr>
        <w:t>стране</w:t>
      </w:r>
      <w:r w:rsidRPr="00B33C3E">
        <w:rPr>
          <w:sz w:val="22"/>
          <w:szCs w:val="22"/>
          <w:lang w:val="sr-Cyrl-CS"/>
        </w:rPr>
        <w:t xml:space="preserve"> </w:t>
      </w:r>
      <w:r w:rsidRPr="00B33C3E">
        <w:rPr>
          <w:sz w:val="22"/>
          <w:szCs w:val="22"/>
        </w:rPr>
        <w:t>стручног</w:t>
      </w:r>
      <w:r w:rsidRPr="00B33C3E">
        <w:rPr>
          <w:sz w:val="22"/>
          <w:szCs w:val="22"/>
          <w:lang w:val="sr-Cyrl-CS"/>
        </w:rPr>
        <w:t xml:space="preserve"> </w:t>
      </w:r>
      <w:r w:rsidRPr="00B33C3E">
        <w:rPr>
          <w:sz w:val="22"/>
          <w:szCs w:val="22"/>
        </w:rPr>
        <w:t>надзора</w:t>
      </w:r>
      <w:r w:rsidRPr="00B33C3E">
        <w:rPr>
          <w:sz w:val="22"/>
          <w:szCs w:val="22"/>
          <w:lang w:val="sr-Cyrl-CS"/>
        </w:rPr>
        <w:t xml:space="preserve"> </w:t>
      </w:r>
      <w:r w:rsidRPr="00B33C3E">
        <w:rPr>
          <w:sz w:val="22"/>
          <w:szCs w:val="22"/>
        </w:rPr>
        <w:t>уписом</w:t>
      </w:r>
      <w:r w:rsidRPr="00B33C3E">
        <w:rPr>
          <w:sz w:val="22"/>
          <w:szCs w:val="22"/>
          <w:lang w:val="sr-Cyrl-CS"/>
        </w:rPr>
        <w:t xml:space="preserve"> </w:t>
      </w:r>
      <w:r w:rsidRPr="00B33C3E">
        <w:rPr>
          <w:sz w:val="22"/>
          <w:szCs w:val="22"/>
        </w:rPr>
        <w:t>у</w:t>
      </w:r>
      <w:r w:rsidRPr="00B33C3E">
        <w:rPr>
          <w:sz w:val="22"/>
          <w:szCs w:val="22"/>
          <w:lang w:val="sr-Cyrl-CS"/>
        </w:rPr>
        <w:t xml:space="preserve"> </w:t>
      </w:r>
      <w:r w:rsidRPr="00B33C3E">
        <w:rPr>
          <w:sz w:val="22"/>
          <w:szCs w:val="22"/>
        </w:rPr>
        <w:t>грађевински</w:t>
      </w:r>
      <w:r w:rsidRPr="00B33C3E">
        <w:rPr>
          <w:sz w:val="22"/>
          <w:szCs w:val="22"/>
          <w:lang w:val="sr-Cyrl-CS"/>
        </w:rPr>
        <w:t xml:space="preserve"> </w:t>
      </w:r>
      <w:r w:rsidRPr="00B33C3E">
        <w:rPr>
          <w:sz w:val="22"/>
          <w:szCs w:val="22"/>
        </w:rPr>
        <w:t>дневник</w:t>
      </w:r>
      <w:r w:rsidRPr="00B33C3E">
        <w:rPr>
          <w:sz w:val="22"/>
          <w:szCs w:val="22"/>
          <w:lang w:val="sr-Cyrl-CS"/>
        </w:rPr>
        <w:t xml:space="preserve"> </w:t>
      </w:r>
      <w:r w:rsidRPr="00B33C3E">
        <w:rPr>
          <w:sz w:val="22"/>
          <w:szCs w:val="22"/>
        </w:rPr>
        <w:t>утврди</w:t>
      </w:r>
      <w:r w:rsidRPr="00B33C3E">
        <w:rPr>
          <w:sz w:val="22"/>
          <w:szCs w:val="22"/>
          <w:lang w:val="sr-Cyrl-CS"/>
        </w:rPr>
        <w:t xml:space="preserve"> </w:t>
      </w:r>
      <w:r w:rsidRPr="00B33C3E">
        <w:rPr>
          <w:sz w:val="22"/>
          <w:szCs w:val="22"/>
        </w:rPr>
        <w:t>да</w:t>
      </w:r>
      <w:r w:rsidRPr="00B33C3E">
        <w:rPr>
          <w:sz w:val="22"/>
          <w:szCs w:val="22"/>
          <w:lang w:val="sr-Cyrl-CS"/>
        </w:rPr>
        <w:t xml:space="preserve"> </w:t>
      </w:r>
      <w:r w:rsidRPr="00B33C3E">
        <w:rPr>
          <w:sz w:val="22"/>
          <w:szCs w:val="22"/>
        </w:rPr>
        <w:t>радови</w:t>
      </w:r>
      <w:r w:rsidRPr="00B33C3E">
        <w:rPr>
          <w:sz w:val="22"/>
          <w:szCs w:val="22"/>
          <w:lang w:val="sr-Cyrl-CS"/>
        </w:rPr>
        <w:t xml:space="preserve"> </w:t>
      </w:r>
      <w:r w:rsidRPr="00B33C3E">
        <w:rPr>
          <w:sz w:val="22"/>
          <w:szCs w:val="22"/>
        </w:rPr>
        <w:t>Извођача</w:t>
      </w:r>
      <w:r w:rsidRPr="00B33C3E">
        <w:rPr>
          <w:sz w:val="22"/>
          <w:szCs w:val="22"/>
          <w:lang w:val="sr-Cyrl-CS"/>
        </w:rPr>
        <w:t xml:space="preserve"> </w:t>
      </w:r>
      <w:r w:rsidRPr="00B33C3E">
        <w:rPr>
          <w:sz w:val="22"/>
          <w:szCs w:val="22"/>
        </w:rPr>
        <w:t>имају</w:t>
      </w:r>
      <w:r w:rsidRPr="00B33C3E">
        <w:rPr>
          <w:sz w:val="22"/>
          <w:szCs w:val="22"/>
          <w:lang w:val="sr-Cyrl-CS"/>
        </w:rPr>
        <w:t xml:space="preserve"> </w:t>
      </w:r>
      <w:r w:rsidRPr="00B33C3E">
        <w:rPr>
          <w:sz w:val="22"/>
          <w:szCs w:val="22"/>
        </w:rPr>
        <w:t>недостатке</w:t>
      </w:r>
      <w:r w:rsidRPr="00B33C3E">
        <w:rPr>
          <w:sz w:val="22"/>
          <w:szCs w:val="22"/>
          <w:lang w:val="sr-Cyrl-CS"/>
        </w:rPr>
        <w:t xml:space="preserve"> </w:t>
      </w:r>
      <w:r w:rsidRPr="00B33C3E">
        <w:rPr>
          <w:sz w:val="22"/>
          <w:szCs w:val="22"/>
        </w:rPr>
        <w:t>у</w:t>
      </w:r>
      <w:r w:rsidRPr="00B33C3E">
        <w:rPr>
          <w:sz w:val="22"/>
          <w:szCs w:val="22"/>
          <w:lang w:val="sr-Cyrl-CS"/>
        </w:rPr>
        <w:t xml:space="preserve"> </w:t>
      </w:r>
      <w:r w:rsidRPr="00B33C3E">
        <w:rPr>
          <w:sz w:val="22"/>
          <w:szCs w:val="22"/>
        </w:rPr>
        <w:t>квалитету</w:t>
      </w:r>
      <w:r w:rsidRPr="00B33C3E">
        <w:rPr>
          <w:sz w:val="22"/>
          <w:szCs w:val="22"/>
          <w:lang w:val="sr-Cyrl-CS"/>
        </w:rPr>
        <w:t xml:space="preserve"> </w:t>
      </w:r>
      <w:r w:rsidRPr="00B33C3E">
        <w:rPr>
          <w:sz w:val="22"/>
          <w:szCs w:val="22"/>
        </w:rPr>
        <w:t>и</w:t>
      </w:r>
      <w:r w:rsidRPr="00B33C3E">
        <w:rPr>
          <w:sz w:val="22"/>
          <w:szCs w:val="22"/>
          <w:lang w:val="sr-Cyrl-CS"/>
        </w:rPr>
        <w:t xml:space="preserve"> </w:t>
      </w:r>
      <w:r w:rsidRPr="00B33C3E">
        <w:rPr>
          <w:sz w:val="22"/>
          <w:szCs w:val="22"/>
        </w:rPr>
        <w:t>грешке, Извођач</w:t>
      </w:r>
      <w:r w:rsidRPr="00B33C3E">
        <w:rPr>
          <w:sz w:val="22"/>
          <w:szCs w:val="22"/>
          <w:lang w:val="sr-Cyrl-CS"/>
        </w:rPr>
        <w:t xml:space="preserve"> </w:t>
      </w:r>
      <w:r w:rsidRPr="00B33C3E">
        <w:rPr>
          <w:sz w:val="22"/>
          <w:szCs w:val="22"/>
        </w:rPr>
        <w:t>мора</w:t>
      </w:r>
      <w:r w:rsidRPr="00B33C3E">
        <w:rPr>
          <w:sz w:val="22"/>
          <w:szCs w:val="22"/>
          <w:lang w:val="sr-Cyrl-CS"/>
        </w:rPr>
        <w:t xml:space="preserve"> </w:t>
      </w:r>
      <w:r w:rsidRPr="00B33C3E">
        <w:rPr>
          <w:sz w:val="22"/>
          <w:szCs w:val="22"/>
        </w:rPr>
        <w:t>исте</w:t>
      </w:r>
      <w:r w:rsidRPr="00B33C3E">
        <w:rPr>
          <w:sz w:val="22"/>
          <w:szCs w:val="22"/>
          <w:lang w:val="sr-Cyrl-CS"/>
        </w:rPr>
        <w:t xml:space="preserve"> </w:t>
      </w:r>
      <w:r w:rsidRPr="00B33C3E">
        <w:rPr>
          <w:sz w:val="22"/>
          <w:szCs w:val="22"/>
        </w:rPr>
        <w:t>отклонити</w:t>
      </w:r>
      <w:r w:rsidRPr="00B33C3E">
        <w:rPr>
          <w:sz w:val="22"/>
          <w:szCs w:val="22"/>
          <w:lang w:val="sr-Cyrl-CS"/>
        </w:rPr>
        <w:t xml:space="preserve"> </w:t>
      </w:r>
      <w:r w:rsidRPr="00B33C3E">
        <w:rPr>
          <w:sz w:val="22"/>
          <w:szCs w:val="22"/>
        </w:rPr>
        <w:t>о</w:t>
      </w:r>
      <w:r w:rsidRPr="00B33C3E">
        <w:rPr>
          <w:sz w:val="22"/>
          <w:szCs w:val="22"/>
          <w:lang w:val="sr-Cyrl-CS"/>
        </w:rPr>
        <w:t xml:space="preserve"> </w:t>
      </w:r>
      <w:r w:rsidRPr="00B33C3E">
        <w:rPr>
          <w:sz w:val="22"/>
          <w:szCs w:val="22"/>
        </w:rPr>
        <w:t>свом</w:t>
      </w:r>
      <w:r w:rsidRPr="00B33C3E">
        <w:rPr>
          <w:sz w:val="22"/>
          <w:szCs w:val="22"/>
          <w:lang w:val="sr-Cyrl-CS"/>
        </w:rPr>
        <w:t xml:space="preserve"> </w:t>
      </w:r>
      <w:r w:rsidRPr="00B33C3E">
        <w:rPr>
          <w:sz w:val="22"/>
          <w:szCs w:val="22"/>
        </w:rPr>
        <w:t>трошку</w:t>
      </w:r>
      <w:r w:rsidRPr="00B33C3E">
        <w:rPr>
          <w:sz w:val="22"/>
          <w:szCs w:val="22"/>
          <w:lang w:val="sr-Cyrl-CS"/>
        </w:rPr>
        <w:t xml:space="preserve"> </w:t>
      </w:r>
      <w:r w:rsidRPr="00B33C3E">
        <w:rPr>
          <w:sz w:val="22"/>
          <w:szCs w:val="22"/>
        </w:rPr>
        <w:t>у</w:t>
      </w:r>
      <w:r w:rsidRPr="00B33C3E">
        <w:rPr>
          <w:sz w:val="22"/>
          <w:szCs w:val="22"/>
          <w:lang w:val="sr-Cyrl-CS"/>
        </w:rPr>
        <w:t xml:space="preserve"> </w:t>
      </w:r>
      <w:r w:rsidRPr="00B33C3E">
        <w:rPr>
          <w:sz w:val="22"/>
          <w:szCs w:val="22"/>
        </w:rPr>
        <w:t>року</w:t>
      </w:r>
      <w:r w:rsidRPr="00B33C3E">
        <w:rPr>
          <w:sz w:val="22"/>
          <w:szCs w:val="22"/>
          <w:lang w:val="sr-Cyrl-CS"/>
        </w:rPr>
        <w:t xml:space="preserve"> </w:t>
      </w:r>
      <w:r w:rsidRPr="00B33C3E">
        <w:rPr>
          <w:sz w:val="22"/>
          <w:szCs w:val="22"/>
        </w:rPr>
        <w:t>од</w:t>
      </w:r>
      <w:r w:rsidRPr="00B33C3E">
        <w:rPr>
          <w:sz w:val="22"/>
          <w:szCs w:val="22"/>
          <w:lang w:val="sr-Cyrl-CS"/>
        </w:rPr>
        <w:t xml:space="preserve"> </w:t>
      </w:r>
      <w:r w:rsidRPr="00B33C3E">
        <w:rPr>
          <w:sz w:val="22"/>
          <w:szCs w:val="22"/>
        </w:rPr>
        <w:t>5 календарских</w:t>
      </w:r>
      <w:r w:rsidRPr="00B33C3E">
        <w:rPr>
          <w:sz w:val="22"/>
          <w:szCs w:val="22"/>
          <w:lang w:val="sr-Cyrl-CS"/>
        </w:rPr>
        <w:t xml:space="preserve"> </w:t>
      </w:r>
      <w:r w:rsidRPr="00B33C3E">
        <w:rPr>
          <w:sz w:val="22"/>
          <w:szCs w:val="22"/>
        </w:rPr>
        <w:t>дана</w:t>
      </w:r>
      <w:r w:rsidRPr="00B33C3E">
        <w:rPr>
          <w:sz w:val="22"/>
          <w:szCs w:val="22"/>
          <w:lang w:val="sr-Cyrl-CS"/>
        </w:rPr>
        <w:t xml:space="preserve"> </w:t>
      </w:r>
      <w:r w:rsidRPr="00B33C3E">
        <w:rPr>
          <w:sz w:val="22"/>
          <w:szCs w:val="22"/>
        </w:rPr>
        <w:t>од</w:t>
      </w:r>
      <w:r w:rsidRPr="00B33C3E">
        <w:rPr>
          <w:sz w:val="22"/>
          <w:szCs w:val="22"/>
          <w:lang w:val="sr-Cyrl-CS"/>
        </w:rPr>
        <w:t xml:space="preserve"> </w:t>
      </w:r>
      <w:r w:rsidRPr="00B33C3E">
        <w:rPr>
          <w:sz w:val="22"/>
          <w:szCs w:val="22"/>
        </w:rPr>
        <w:t>дана</w:t>
      </w:r>
      <w:r w:rsidRPr="00B33C3E">
        <w:rPr>
          <w:sz w:val="22"/>
          <w:szCs w:val="22"/>
          <w:lang w:val="sr-Cyrl-CS"/>
        </w:rPr>
        <w:t xml:space="preserve"> </w:t>
      </w:r>
      <w:r w:rsidRPr="00B33C3E">
        <w:rPr>
          <w:sz w:val="22"/>
          <w:szCs w:val="22"/>
        </w:rPr>
        <w:t>уписа</w:t>
      </w:r>
      <w:r w:rsidRPr="00B33C3E">
        <w:rPr>
          <w:sz w:val="22"/>
          <w:szCs w:val="22"/>
          <w:lang w:val="sr-Cyrl-CS"/>
        </w:rPr>
        <w:t xml:space="preserve"> </w:t>
      </w:r>
      <w:r w:rsidRPr="00B33C3E">
        <w:rPr>
          <w:sz w:val="22"/>
          <w:szCs w:val="22"/>
        </w:rPr>
        <w:t>у</w:t>
      </w:r>
      <w:r w:rsidRPr="00B33C3E">
        <w:rPr>
          <w:sz w:val="22"/>
          <w:szCs w:val="22"/>
          <w:lang w:val="sr-Cyrl-CS"/>
        </w:rPr>
        <w:t xml:space="preserve"> </w:t>
      </w:r>
      <w:r w:rsidRPr="00B33C3E">
        <w:rPr>
          <w:sz w:val="22"/>
          <w:szCs w:val="22"/>
        </w:rPr>
        <w:t>грађевински</w:t>
      </w:r>
      <w:r w:rsidRPr="00B33C3E">
        <w:rPr>
          <w:sz w:val="22"/>
          <w:szCs w:val="22"/>
          <w:lang w:val="sr-Cyrl-CS"/>
        </w:rPr>
        <w:t xml:space="preserve"> </w:t>
      </w:r>
      <w:r w:rsidRPr="00B33C3E">
        <w:rPr>
          <w:sz w:val="22"/>
          <w:szCs w:val="22"/>
        </w:rPr>
        <w:t xml:space="preserve">дневник.  </w:t>
      </w:r>
    </w:p>
    <w:p w:rsidR="00431C00" w:rsidRPr="00BA1FD4" w:rsidRDefault="007D4A5E" w:rsidP="00DD58A2">
      <w:pPr>
        <w:jc w:val="both"/>
        <w:rPr>
          <w:b/>
          <w:bCs/>
          <w:color w:val="auto"/>
          <w:sz w:val="22"/>
          <w:szCs w:val="22"/>
          <w:u w:val="single"/>
          <w:lang w:eastAsia="sr-Latn-CS"/>
        </w:rPr>
      </w:pPr>
      <w:r w:rsidRPr="00BA1FD4">
        <w:rPr>
          <w:color w:val="auto"/>
          <w:sz w:val="22"/>
          <w:szCs w:val="22"/>
        </w:rPr>
        <w:t xml:space="preserve">Уколико Извођач не отклони констатоване недостатке у квалитету и грешке у предвиђеном року из претходног става овог члана, Наручилац ће активирати </w:t>
      </w:r>
      <w:r w:rsidR="00C62877" w:rsidRPr="00BA1FD4">
        <w:rPr>
          <w:bCs/>
          <w:color w:val="auto"/>
          <w:sz w:val="22"/>
          <w:szCs w:val="22"/>
          <w:lang w:val="sr-Latn-CS" w:eastAsia="sr-Latn-CS"/>
        </w:rPr>
        <w:t>бланко сопствену меницу регистровану код пословне банке и менично</w:t>
      </w:r>
      <w:r w:rsidR="00C62877" w:rsidRPr="00BA1FD4">
        <w:rPr>
          <w:bCs/>
          <w:color w:val="auto"/>
          <w:sz w:val="22"/>
          <w:szCs w:val="22"/>
          <w:lang w:val="sr-Cyrl-CS" w:eastAsia="sr-Latn-CS"/>
        </w:rPr>
        <w:t xml:space="preserve"> </w:t>
      </w:r>
      <w:r w:rsidR="00C62877" w:rsidRPr="00BA1FD4">
        <w:rPr>
          <w:bCs/>
          <w:color w:val="auto"/>
          <w:sz w:val="22"/>
          <w:szCs w:val="22"/>
          <w:lang w:val="sr-Latn-CS" w:eastAsia="sr-Latn-CS"/>
        </w:rPr>
        <w:t xml:space="preserve">овлашћење </w:t>
      </w:r>
      <w:r w:rsidR="00C62877" w:rsidRPr="00BA1FD4">
        <w:rPr>
          <w:b/>
          <w:bCs/>
          <w:color w:val="auto"/>
          <w:sz w:val="22"/>
          <w:szCs w:val="22"/>
          <w:u w:val="single"/>
          <w:lang w:val="sr-Latn-CS" w:eastAsia="sr-Latn-CS"/>
        </w:rPr>
        <w:t>за добро извршење посла</w:t>
      </w:r>
      <w:r w:rsidR="002870F0" w:rsidRPr="00BA1FD4">
        <w:rPr>
          <w:b/>
          <w:bCs/>
          <w:color w:val="auto"/>
          <w:sz w:val="22"/>
          <w:szCs w:val="22"/>
          <w:u w:val="single"/>
          <w:lang w:eastAsia="sr-Latn-CS"/>
        </w:rPr>
        <w:t>.</w:t>
      </w:r>
    </w:p>
    <w:p w:rsidR="00431C00" w:rsidRPr="00BA1FD4" w:rsidRDefault="00431C00" w:rsidP="007D4A5E">
      <w:pPr>
        <w:pStyle w:val="Default"/>
        <w:rPr>
          <w:rFonts w:eastAsia="Arial Unicode MS"/>
          <w:color w:val="auto"/>
          <w:kern w:val="1"/>
          <w:sz w:val="22"/>
          <w:szCs w:val="22"/>
          <w:lang w:eastAsia="ar-SA"/>
        </w:rPr>
      </w:pPr>
    </w:p>
    <w:p w:rsidR="004D342A" w:rsidRDefault="004D342A" w:rsidP="007D4A5E">
      <w:pPr>
        <w:pStyle w:val="Default"/>
        <w:rPr>
          <w:rFonts w:eastAsia="Arial Unicode MS"/>
          <w:kern w:val="1"/>
          <w:sz w:val="22"/>
          <w:szCs w:val="22"/>
          <w:lang w:eastAsia="ar-SA"/>
        </w:rPr>
      </w:pPr>
    </w:p>
    <w:p w:rsidR="004D342A" w:rsidRDefault="004D342A" w:rsidP="007D4A5E">
      <w:pPr>
        <w:pStyle w:val="Default"/>
        <w:rPr>
          <w:rFonts w:eastAsia="Arial Unicode MS"/>
          <w:kern w:val="1"/>
          <w:sz w:val="22"/>
          <w:szCs w:val="22"/>
          <w:lang w:eastAsia="ar-SA"/>
        </w:rPr>
      </w:pPr>
    </w:p>
    <w:p w:rsidR="00431C00" w:rsidRPr="00431C00" w:rsidRDefault="00431C00" w:rsidP="007D4A5E">
      <w:pPr>
        <w:pStyle w:val="Default"/>
        <w:rPr>
          <w:rFonts w:eastAsia="Arial Unicode MS"/>
          <w:kern w:val="1"/>
          <w:sz w:val="22"/>
          <w:szCs w:val="22"/>
          <w:lang w:eastAsia="ar-SA"/>
        </w:rPr>
      </w:pPr>
    </w:p>
    <w:p w:rsidR="007D4A5E" w:rsidRPr="00B33C3E" w:rsidRDefault="007D4A5E" w:rsidP="007D4A5E">
      <w:pPr>
        <w:pStyle w:val="Default"/>
        <w:jc w:val="center"/>
        <w:rPr>
          <w:b/>
          <w:bCs/>
          <w:sz w:val="22"/>
          <w:szCs w:val="22"/>
          <w:lang w:val="sr-Cyrl-CS"/>
        </w:rPr>
      </w:pPr>
      <w:r w:rsidRPr="00B33C3E">
        <w:rPr>
          <w:b/>
          <w:bCs/>
          <w:sz w:val="22"/>
          <w:szCs w:val="22"/>
        </w:rPr>
        <w:lastRenderedPageBreak/>
        <w:t>Члан 6.</w:t>
      </w:r>
    </w:p>
    <w:p w:rsidR="007D4A5E" w:rsidRPr="00B33C3E" w:rsidRDefault="007D4A5E" w:rsidP="007D4A5E">
      <w:pPr>
        <w:pStyle w:val="Default"/>
        <w:rPr>
          <w:sz w:val="22"/>
          <w:szCs w:val="22"/>
          <w:lang w:val="sr-Cyrl-CS"/>
        </w:rPr>
      </w:pPr>
    </w:p>
    <w:p w:rsidR="007D4A5E" w:rsidRPr="00B33C3E" w:rsidRDefault="007D4A5E" w:rsidP="007D4A5E">
      <w:pPr>
        <w:pStyle w:val="Default"/>
        <w:jc w:val="both"/>
        <w:rPr>
          <w:color w:val="auto"/>
          <w:sz w:val="22"/>
          <w:szCs w:val="22"/>
        </w:rPr>
      </w:pPr>
      <w:r w:rsidRPr="00B33C3E">
        <w:rPr>
          <w:sz w:val="22"/>
          <w:szCs w:val="22"/>
        </w:rPr>
        <w:t xml:space="preserve">Извођач се обавезује да уговорене радове заврши у року од </w:t>
      </w:r>
      <w:r w:rsidR="00111A46" w:rsidRPr="00B33C3E">
        <w:rPr>
          <w:color w:val="auto"/>
          <w:sz w:val="22"/>
          <w:szCs w:val="22"/>
        </w:rPr>
        <w:t>2</w:t>
      </w:r>
      <w:r w:rsidRPr="00B33C3E">
        <w:rPr>
          <w:color w:val="auto"/>
          <w:sz w:val="22"/>
          <w:szCs w:val="22"/>
        </w:rPr>
        <w:t>5 радних дана од дана увођења извођача у посао.</w:t>
      </w:r>
    </w:p>
    <w:p w:rsidR="007D4A5E" w:rsidRPr="00C62877" w:rsidRDefault="007D4A5E" w:rsidP="007D4A5E">
      <w:pPr>
        <w:pStyle w:val="Default"/>
        <w:jc w:val="both"/>
        <w:rPr>
          <w:color w:val="auto"/>
          <w:sz w:val="22"/>
          <w:szCs w:val="22"/>
          <w:lang w:val="sr-Cyrl-RS"/>
        </w:rPr>
      </w:pPr>
      <w:r w:rsidRPr="00C62877">
        <w:rPr>
          <w:color w:val="auto"/>
          <w:sz w:val="22"/>
          <w:szCs w:val="22"/>
        </w:rPr>
        <w:t xml:space="preserve">Уколико извођач касни са извођењем радова у односу на уговорену динамику преко 5 (пет) дана, односно уколико Наручилац оцени да кашњење у извођењу радова може утицати на рок завршетка радова, има право да раскине уговор и одмах активира </w:t>
      </w:r>
      <w:r w:rsidR="00C62877" w:rsidRPr="00C62877">
        <w:rPr>
          <w:bCs/>
          <w:color w:val="auto"/>
          <w:sz w:val="22"/>
          <w:szCs w:val="22"/>
          <w:lang w:val="sr-Latn-CS" w:eastAsia="sr-Latn-CS"/>
        </w:rPr>
        <w:t>бланко сопствену меницу регистровану код пословне банке и менично</w:t>
      </w:r>
      <w:r w:rsidR="00C62877" w:rsidRPr="00C62877">
        <w:rPr>
          <w:bCs/>
          <w:color w:val="auto"/>
          <w:sz w:val="22"/>
          <w:szCs w:val="22"/>
          <w:lang w:val="sr-Cyrl-CS" w:eastAsia="sr-Latn-CS"/>
        </w:rPr>
        <w:t xml:space="preserve"> </w:t>
      </w:r>
      <w:r w:rsidR="00C62877" w:rsidRPr="00C62877">
        <w:rPr>
          <w:bCs/>
          <w:color w:val="auto"/>
          <w:sz w:val="22"/>
          <w:szCs w:val="22"/>
          <w:lang w:val="sr-Latn-CS" w:eastAsia="sr-Latn-CS"/>
        </w:rPr>
        <w:t xml:space="preserve">овлашћење </w:t>
      </w:r>
      <w:r w:rsidR="00C62877" w:rsidRPr="00C62877">
        <w:rPr>
          <w:b/>
          <w:bCs/>
          <w:color w:val="auto"/>
          <w:sz w:val="22"/>
          <w:szCs w:val="22"/>
          <w:u w:val="single"/>
          <w:lang w:val="sr-Latn-CS" w:eastAsia="sr-Latn-CS"/>
        </w:rPr>
        <w:t>за добро извршење посла</w:t>
      </w:r>
      <w:r w:rsidR="00C62877" w:rsidRPr="00C62877">
        <w:rPr>
          <w:color w:val="auto"/>
          <w:sz w:val="22"/>
          <w:szCs w:val="22"/>
        </w:rPr>
        <w:t xml:space="preserve"> </w:t>
      </w:r>
      <w:r w:rsidR="00C62877" w:rsidRPr="00C62877">
        <w:rPr>
          <w:color w:val="auto"/>
          <w:sz w:val="22"/>
          <w:szCs w:val="22"/>
          <w:lang w:val="sr-Cyrl-RS"/>
        </w:rPr>
        <w:t>.</w:t>
      </w:r>
    </w:p>
    <w:p w:rsidR="007D4A5E" w:rsidRPr="00B33C3E" w:rsidRDefault="007D4A5E" w:rsidP="007D4A5E">
      <w:pPr>
        <w:pStyle w:val="Default"/>
        <w:jc w:val="both"/>
        <w:rPr>
          <w:sz w:val="22"/>
          <w:szCs w:val="22"/>
          <w:lang w:val="sr-Cyrl-CS"/>
        </w:rPr>
      </w:pPr>
      <w:r w:rsidRPr="00B33C3E">
        <w:rPr>
          <w:sz w:val="22"/>
          <w:szCs w:val="22"/>
        </w:rPr>
        <w:t>Извођач има право на продужење уговореног рока за извођење радова, уз сагласност Наручиоца, у случају наступања ванредних догађаја у случају више силе, и других објективни</w:t>
      </w:r>
      <w:r w:rsidRPr="00B33C3E">
        <w:rPr>
          <w:sz w:val="22"/>
          <w:szCs w:val="22"/>
          <w:lang w:val="sr-Cyrl-CS"/>
        </w:rPr>
        <w:t>х</w:t>
      </w:r>
      <w:r w:rsidRPr="00B33C3E">
        <w:rPr>
          <w:sz w:val="22"/>
          <w:szCs w:val="22"/>
        </w:rPr>
        <w:t xml:space="preserve"> околности који се у време закључења уговора нису могли предвидети и за које Извођач није крив. Наступање, трајање и престанак ванредних догађаја и околности Извођач уписује у грађевински дневник и о тим околностима писмено извештава Наручиоца. </w:t>
      </w:r>
    </w:p>
    <w:p w:rsidR="007D4A5E" w:rsidRPr="00B33C3E" w:rsidRDefault="007D4A5E" w:rsidP="007D4A5E">
      <w:pPr>
        <w:pStyle w:val="Default"/>
        <w:rPr>
          <w:sz w:val="22"/>
          <w:szCs w:val="22"/>
          <w:lang w:val="sr-Cyrl-CS"/>
        </w:rPr>
      </w:pPr>
      <w:r w:rsidRPr="00B33C3E">
        <w:rPr>
          <w:sz w:val="22"/>
          <w:szCs w:val="22"/>
        </w:rPr>
        <w:t xml:space="preserve"> </w:t>
      </w:r>
    </w:p>
    <w:p w:rsidR="007D4A5E" w:rsidRPr="00B33C3E" w:rsidRDefault="007D4A5E" w:rsidP="007D4A5E">
      <w:pPr>
        <w:pStyle w:val="Default"/>
        <w:jc w:val="center"/>
        <w:rPr>
          <w:b/>
          <w:bCs/>
          <w:sz w:val="22"/>
          <w:szCs w:val="22"/>
          <w:lang w:val="sr-Cyrl-CS"/>
        </w:rPr>
      </w:pPr>
      <w:r w:rsidRPr="00B33C3E">
        <w:rPr>
          <w:b/>
          <w:bCs/>
          <w:sz w:val="22"/>
          <w:szCs w:val="22"/>
        </w:rPr>
        <w:t>Члан 7.</w:t>
      </w:r>
    </w:p>
    <w:p w:rsidR="007D4A5E" w:rsidRPr="00B33C3E" w:rsidRDefault="007D4A5E" w:rsidP="007D4A5E">
      <w:pPr>
        <w:pStyle w:val="Default"/>
        <w:rPr>
          <w:sz w:val="22"/>
          <w:szCs w:val="22"/>
          <w:lang w:val="sr-Cyrl-CS"/>
        </w:rPr>
      </w:pPr>
    </w:p>
    <w:p w:rsidR="007D4A5E" w:rsidRPr="00B33C3E" w:rsidRDefault="007D4A5E" w:rsidP="00C215E8">
      <w:pPr>
        <w:pStyle w:val="Default"/>
        <w:jc w:val="both"/>
        <w:rPr>
          <w:sz w:val="22"/>
          <w:szCs w:val="22"/>
        </w:rPr>
      </w:pPr>
      <w:r w:rsidRPr="00B33C3E">
        <w:rPr>
          <w:sz w:val="22"/>
          <w:szCs w:val="22"/>
        </w:rPr>
        <w:t xml:space="preserve">Уколико Извођач не поступа у уговореном року из члана 5. овог уговора односно по динамичком плану извођења радова, дужан је платити Наручиоцу уговорну казну у износу од 0,5‰ дневно, од укупне вредности уговорених радова за сваки дан закашњења, а највише 10% од уговорене вредности радова. </w:t>
      </w:r>
    </w:p>
    <w:p w:rsidR="007D4A5E" w:rsidRPr="00B33C3E" w:rsidRDefault="007D4A5E" w:rsidP="00C215E8">
      <w:pPr>
        <w:pStyle w:val="Default"/>
        <w:jc w:val="both"/>
        <w:rPr>
          <w:sz w:val="22"/>
          <w:szCs w:val="22"/>
        </w:rPr>
      </w:pPr>
      <w:r w:rsidRPr="00B33C3E">
        <w:rPr>
          <w:sz w:val="22"/>
          <w:szCs w:val="22"/>
        </w:rPr>
        <w:t xml:space="preserve">Наплату казне Наручилац ће извршити, без претходног пристанка Извођача, умањењем ситуације. </w:t>
      </w:r>
    </w:p>
    <w:p w:rsidR="007D4A5E" w:rsidRPr="00B33C3E" w:rsidRDefault="007D4A5E" w:rsidP="00C215E8">
      <w:pPr>
        <w:pStyle w:val="Default"/>
        <w:jc w:val="both"/>
        <w:rPr>
          <w:sz w:val="22"/>
          <w:szCs w:val="22"/>
        </w:rPr>
      </w:pPr>
      <w:r w:rsidRPr="00B33C3E">
        <w:rPr>
          <w:sz w:val="22"/>
          <w:szCs w:val="22"/>
        </w:rPr>
        <w:t xml:space="preserve">Казна не утиче на евентуалну накнаду стварне штете коју Извођач проузрокује Наручиоцу. </w:t>
      </w:r>
    </w:p>
    <w:p w:rsidR="007D4A5E" w:rsidRPr="00B33C3E" w:rsidRDefault="007D4A5E" w:rsidP="00C215E8">
      <w:pPr>
        <w:jc w:val="both"/>
        <w:rPr>
          <w:sz w:val="22"/>
          <w:szCs w:val="22"/>
          <w:lang w:val="sr-Cyrl-CS"/>
        </w:rPr>
      </w:pPr>
      <w:r w:rsidRPr="00B33C3E">
        <w:rPr>
          <w:sz w:val="22"/>
          <w:szCs w:val="22"/>
        </w:rPr>
        <w:t>Извођач је у обавези да надокнади штету коју проузрокује трећим лицима поступањем супротно одредб</w:t>
      </w:r>
      <w:r w:rsidRPr="00B33C3E">
        <w:rPr>
          <w:sz w:val="22"/>
          <w:szCs w:val="22"/>
          <w:lang w:val="sr-Cyrl-CS"/>
        </w:rPr>
        <w:t>ама</w:t>
      </w:r>
      <w:r w:rsidRPr="00B33C3E">
        <w:rPr>
          <w:sz w:val="22"/>
          <w:szCs w:val="22"/>
        </w:rPr>
        <w:t xml:space="preserve"> овог Уговора. </w:t>
      </w:r>
    </w:p>
    <w:p w:rsidR="007D4A5E" w:rsidRPr="00B33C3E" w:rsidRDefault="007D4A5E" w:rsidP="007D4A5E">
      <w:pPr>
        <w:rPr>
          <w:sz w:val="22"/>
          <w:szCs w:val="22"/>
          <w:lang w:val="sr-Cyrl-CS"/>
        </w:rPr>
      </w:pPr>
    </w:p>
    <w:p w:rsidR="007D4A5E" w:rsidRPr="00B33C3E" w:rsidRDefault="007D4A5E" w:rsidP="007D4A5E">
      <w:pPr>
        <w:pStyle w:val="Default"/>
        <w:jc w:val="center"/>
        <w:rPr>
          <w:b/>
          <w:bCs/>
          <w:sz w:val="22"/>
          <w:szCs w:val="22"/>
          <w:lang w:val="sr-Cyrl-CS"/>
        </w:rPr>
      </w:pPr>
      <w:r w:rsidRPr="00B33C3E">
        <w:rPr>
          <w:b/>
          <w:bCs/>
          <w:sz w:val="22"/>
          <w:szCs w:val="22"/>
        </w:rPr>
        <w:t>Члан 8.</w:t>
      </w:r>
    </w:p>
    <w:p w:rsidR="007D4A5E" w:rsidRPr="00B33C3E" w:rsidRDefault="007D4A5E" w:rsidP="007D4A5E">
      <w:pPr>
        <w:pStyle w:val="Default"/>
        <w:rPr>
          <w:sz w:val="22"/>
          <w:szCs w:val="22"/>
          <w:lang w:val="sr-Cyrl-CS"/>
        </w:rPr>
      </w:pPr>
    </w:p>
    <w:p w:rsidR="007D4A5E" w:rsidRPr="00B33C3E" w:rsidRDefault="007D4A5E" w:rsidP="007D4A5E">
      <w:pPr>
        <w:pStyle w:val="Default"/>
        <w:rPr>
          <w:sz w:val="22"/>
          <w:szCs w:val="22"/>
        </w:rPr>
      </w:pPr>
      <w:r w:rsidRPr="00B33C3E">
        <w:rPr>
          <w:sz w:val="22"/>
          <w:szCs w:val="22"/>
        </w:rPr>
        <w:t>Наручилац</w:t>
      </w:r>
      <w:r w:rsidRPr="00B33C3E">
        <w:rPr>
          <w:sz w:val="22"/>
          <w:szCs w:val="22"/>
          <w:lang w:val="sr-Cyrl-CS"/>
        </w:rPr>
        <w:t xml:space="preserve"> </w:t>
      </w:r>
      <w:r w:rsidRPr="00B33C3E">
        <w:rPr>
          <w:sz w:val="22"/>
          <w:szCs w:val="22"/>
        </w:rPr>
        <w:t>се</w:t>
      </w:r>
      <w:r w:rsidRPr="00B33C3E">
        <w:rPr>
          <w:sz w:val="22"/>
          <w:szCs w:val="22"/>
          <w:lang w:val="sr-Cyrl-CS"/>
        </w:rPr>
        <w:t xml:space="preserve"> </w:t>
      </w:r>
      <w:r w:rsidRPr="00B33C3E">
        <w:rPr>
          <w:sz w:val="22"/>
          <w:szCs w:val="22"/>
        </w:rPr>
        <w:t>обавезује</w:t>
      </w:r>
      <w:r w:rsidRPr="00B33C3E">
        <w:rPr>
          <w:sz w:val="22"/>
          <w:szCs w:val="22"/>
          <w:lang w:val="sr-Cyrl-CS"/>
        </w:rPr>
        <w:t xml:space="preserve"> </w:t>
      </w:r>
      <w:r w:rsidRPr="00B33C3E">
        <w:rPr>
          <w:sz w:val="22"/>
          <w:szCs w:val="22"/>
        </w:rPr>
        <w:t xml:space="preserve">да: </w:t>
      </w:r>
    </w:p>
    <w:p w:rsidR="007D4A5E" w:rsidRPr="00B33C3E" w:rsidRDefault="007D4A5E" w:rsidP="007D4A5E">
      <w:pPr>
        <w:pStyle w:val="Default"/>
        <w:spacing w:after="39"/>
        <w:rPr>
          <w:sz w:val="22"/>
          <w:szCs w:val="22"/>
        </w:rPr>
      </w:pPr>
      <w:r w:rsidRPr="00B33C3E">
        <w:rPr>
          <w:sz w:val="22"/>
          <w:szCs w:val="22"/>
        </w:rPr>
        <w:t xml:space="preserve">- </w:t>
      </w:r>
      <w:proofErr w:type="gramStart"/>
      <w:r w:rsidRPr="00B33C3E">
        <w:rPr>
          <w:sz w:val="22"/>
          <w:szCs w:val="22"/>
        </w:rPr>
        <w:t>изврши</w:t>
      </w:r>
      <w:proofErr w:type="gramEnd"/>
      <w:r w:rsidRPr="00B33C3E">
        <w:rPr>
          <w:sz w:val="22"/>
          <w:szCs w:val="22"/>
        </w:rPr>
        <w:t xml:space="preserve"> обезбеђење плаћања по члану 2. </w:t>
      </w:r>
      <w:proofErr w:type="gramStart"/>
      <w:r w:rsidRPr="00B33C3E">
        <w:rPr>
          <w:sz w:val="22"/>
          <w:szCs w:val="22"/>
        </w:rPr>
        <w:t>и</w:t>
      </w:r>
      <w:proofErr w:type="gramEnd"/>
      <w:r w:rsidRPr="00B33C3E">
        <w:rPr>
          <w:sz w:val="22"/>
          <w:szCs w:val="22"/>
        </w:rPr>
        <w:t xml:space="preserve"> 3. </w:t>
      </w:r>
      <w:proofErr w:type="gramStart"/>
      <w:r w:rsidRPr="00B33C3E">
        <w:rPr>
          <w:sz w:val="22"/>
          <w:szCs w:val="22"/>
        </w:rPr>
        <w:t>овог</w:t>
      </w:r>
      <w:proofErr w:type="gramEnd"/>
      <w:r w:rsidRPr="00B33C3E">
        <w:rPr>
          <w:sz w:val="22"/>
          <w:szCs w:val="22"/>
        </w:rPr>
        <w:t xml:space="preserve"> уговора, </w:t>
      </w:r>
    </w:p>
    <w:p w:rsidR="007D4A5E" w:rsidRPr="00B33C3E" w:rsidRDefault="007D4A5E" w:rsidP="007D4A5E">
      <w:pPr>
        <w:pStyle w:val="Default"/>
        <w:spacing w:after="39"/>
        <w:rPr>
          <w:sz w:val="22"/>
          <w:szCs w:val="22"/>
        </w:rPr>
      </w:pPr>
      <w:r w:rsidRPr="00B33C3E">
        <w:rPr>
          <w:sz w:val="22"/>
          <w:szCs w:val="22"/>
        </w:rPr>
        <w:t xml:space="preserve">- </w:t>
      </w:r>
      <w:proofErr w:type="gramStart"/>
      <w:r w:rsidRPr="00B33C3E">
        <w:rPr>
          <w:sz w:val="22"/>
          <w:szCs w:val="22"/>
        </w:rPr>
        <w:t>даје</w:t>
      </w:r>
      <w:proofErr w:type="gramEnd"/>
      <w:r w:rsidRPr="00B33C3E">
        <w:rPr>
          <w:sz w:val="22"/>
          <w:szCs w:val="22"/>
        </w:rPr>
        <w:t xml:space="preserve"> стручна објашњења за извршење радова на захтев Извођача, </w:t>
      </w:r>
    </w:p>
    <w:p w:rsidR="007D4A5E" w:rsidRPr="00B33C3E" w:rsidRDefault="007D4A5E" w:rsidP="007D4A5E">
      <w:pPr>
        <w:pStyle w:val="Default"/>
        <w:spacing w:after="39"/>
        <w:rPr>
          <w:sz w:val="22"/>
          <w:szCs w:val="22"/>
        </w:rPr>
      </w:pPr>
      <w:r w:rsidRPr="00B33C3E">
        <w:rPr>
          <w:sz w:val="22"/>
          <w:szCs w:val="22"/>
        </w:rPr>
        <w:t xml:space="preserve">- </w:t>
      </w:r>
      <w:proofErr w:type="gramStart"/>
      <w:r w:rsidRPr="00B33C3E">
        <w:rPr>
          <w:sz w:val="22"/>
          <w:szCs w:val="22"/>
        </w:rPr>
        <w:t>именује</w:t>
      </w:r>
      <w:proofErr w:type="gramEnd"/>
      <w:r w:rsidRPr="00B33C3E">
        <w:rPr>
          <w:sz w:val="22"/>
          <w:szCs w:val="22"/>
        </w:rPr>
        <w:t xml:space="preserve"> надзорни орган, </w:t>
      </w:r>
    </w:p>
    <w:p w:rsidR="007D4A5E" w:rsidRPr="00B33C3E" w:rsidRDefault="007D4A5E" w:rsidP="007D4A5E">
      <w:pPr>
        <w:pStyle w:val="Default"/>
        <w:rPr>
          <w:sz w:val="22"/>
          <w:szCs w:val="22"/>
        </w:rPr>
      </w:pPr>
      <w:r w:rsidRPr="00B33C3E">
        <w:rPr>
          <w:sz w:val="22"/>
          <w:szCs w:val="22"/>
        </w:rPr>
        <w:t xml:space="preserve">- </w:t>
      </w:r>
      <w:proofErr w:type="gramStart"/>
      <w:r w:rsidRPr="00B33C3E">
        <w:rPr>
          <w:sz w:val="22"/>
          <w:szCs w:val="22"/>
        </w:rPr>
        <w:t>пријави</w:t>
      </w:r>
      <w:proofErr w:type="gramEnd"/>
      <w:r w:rsidRPr="00B33C3E">
        <w:rPr>
          <w:sz w:val="22"/>
          <w:szCs w:val="22"/>
        </w:rPr>
        <w:t xml:space="preserve"> радове надлежном органу и уведе Извођача у посао. </w:t>
      </w:r>
    </w:p>
    <w:p w:rsidR="007D4A5E" w:rsidRPr="00B33C3E" w:rsidRDefault="007D4A5E" w:rsidP="007D4A5E">
      <w:pPr>
        <w:pStyle w:val="Default"/>
        <w:rPr>
          <w:sz w:val="22"/>
          <w:szCs w:val="22"/>
        </w:rPr>
      </w:pPr>
    </w:p>
    <w:p w:rsidR="007D4A5E" w:rsidRPr="00B33C3E" w:rsidRDefault="007D4A5E" w:rsidP="007D4A5E">
      <w:pPr>
        <w:pStyle w:val="Default"/>
        <w:jc w:val="center"/>
        <w:rPr>
          <w:b/>
          <w:bCs/>
          <w:color w:val="auto"/>
          <w:sz w:val="22"/>
          <w:szCs w:val="22"/>
          <w:lang w:val="sr-Cyrl-CS"/>
        </w:rPr>
      </w:pPr>
      <w:r w:rsidRPr="00B33C3E">
        <w:rPr>
          <w:b/>
          <w:bCs/>
          <w:color w:val="auto"/>
          <w:sz w:val="22"/>
          <w:szCs w:val="22"/>
        </w:rPr>
        <w:t>Члан 9.</w:t>
      </w:r>
    </w:p>
    <w:p w:rsidR="007D4A5E" w:rsidRPr="00B33C3E" w:rsidRDefault="007D4A5E" w:rsidP="007D4A5E">
      <w:pPr>
        <w:pStyle w:val="Default"/>
        <w:rPr>
          <w:sz w:val="22"/>
          <w:szCs w:val="22"/>
          <w:lang w:val="sr-Cyrl-CS"/>
        </w:rPr>
      </w:pPr>
    </w:p>
    <w:p w:rsidR="007D4A5E" w:rsidRPr="00B33C3E" w:rsidRDefault="007D4A5E" w:rsidP="007D4A5E">
      <w:pPr>
        <w:pStyle w:val="Default"/>
        <w:jc w:val="both"/>
        <w:rPr>
          <w:sz w:val="22"/>
          <w:szCs w:val="22"/>
          <w:lang w:val="sr-Cyrl-CS"/>
        </w:rPr>
      </w:pPr>
      <w:r w:rsidRPr="00B33C3E">
        <w:rPr>
          <w:sz w:val="22"/>
          <w:szCs w:val="22"/>
        </w:rPr>
        <w:t>Наручилац ће писмено обавестити Извођача о лицу које ће вршити стручни надзор</w:t>
      </w:r>
      <w:r w:rsidRPr="00B33C3E">
        <w:rPr>
          <w:sz w:val="22"/>
          <w:szCs w:val="22"/>
          <w:lang w:val="sr-Cyrl-CS"/>
        </w:rPr>
        <w:t>.</w:t>
      </w:r>
      <w:r w:rsidR="00010179" w:rsidRPr="00B33C3E">
        <w:rPr>
          <w:sz w:val="22"/>
          <w:szCs w:val="22"/>
          <w:lang w:val="sr-Cyrl-CS"/>
        </w:rPr>
        <w:t xml:space="preserve"> Надзорни орган ће бити независно стручно лице које није у интересној вези са извођачем радова, и које по правилима своје струке:</w:t>
      </w:r>
    </w:p>
    <w:p w:rsidR="00010179" w:rsidRPr="00B33C3E" w:rsidRDefault="00010179" w:rsidP="007D4A5E">
      <w:pPr>
        <w:pStyle w:val="Default"/>
        <w:jc w:val="both"/>
        <w:rPr>
          <w:sz w:val="22"/>
          <w:szCs w:val="22"/>
          <w:lang w:val="sr-Cyrl-CS"/>
        </w:rPr>
      </w:pPr>
      <w:r w:rsidRPr="00B33C3E">
        <w:rPr>
          <w:sz w:val="22"/>
          <w:szCs w:val="22"/>
          <w:lang w:val="sr-Cyrl-CS"/>
        </w:rPr>
        <w:t>-редовно обилази градилиште,</w:t>
      </w:r>
    </w:p>
    <w:p w:rsidR="00010179" w:rsidRPr="00B33C3E" w:rsidRDefault="00010179" w:rsidP="007D4A5E">
      <w:pPr>
        <w:pStyle w:val="Default"/>
        <w:jc w:val="both"/>
        <w:rPr>
          <w:sz w:val="22"/>
          <w:szCs w:val="22"/>
          <w:lang w:val="sr-Cyrl-CS"/>
        </w:rPr>
      </w:pPr>
      <w:r w:rsidRPr="00B33C3E">
        <w:rPr>
          <w:sz w:val="22"/>
          <w:szCs w:val="22"/>
          <w:lang w:val="sr-Cyrl-CS"/>
        </w:rPr>
        <w:t>-потписује грађевински дневник и грађевинску књигу,</w:t>
      </w:r>
    </w:p>
    <w:p w:rsidR="00010179" w:rsidRPr="00B33C3E" w:rsidRDefault="00010179" w:rsidP="007D4A5E">
      <w:pPr>
        <w:pStyle w:val="Default"/>
        <w:jc w:val="both"/>
        <w:rPr>
          <w:sz w:val="22"/>
          <w:szCs w:val="22"/>
          <w:lang w:val="sr-Cyrl-CS"/>
        </w:rPr>
      </w:pPr>
      <w:r w:rsidRPr="00B33C3E">
        <w:rPr>
          <w:sz w:val="22"/>
          <w:szCs w:val="22"/>
          <w:lang w:val="sr-Cyrl-CS"/>
        </w:rPr>
        <w:t>-благовремено обавештава Наручиоца о евентуалним проблемима и непредвиђеним околностима,</w:t>
      </w:r>
    </w:p>
    <w:p w:rsidR="00010179" w:rsidRPr="00B33C3E" w:rsidRDefault="00010179" w:rsidP="007D4A5E">
      <w:pPr>
        <w:pStyle w:val="Default"/>
        <w:jc w:val="both"/>
        <w:rPr>
          <w:sz w:val="22"/>
          <w:szCs w:val="22"/>
          <w:lang w:val="sr-Cyrl-CS"/>
        </w:rPr>
      </w:pPr>
      <w:r w:rsidRPr="00B33C3E">
        <w:rPr>
          <w:sz w:val="22"/>
          <w:szCs w:val="22"/>
          <w:lang w:val="sr-Cyrl-CS"/>
        </w:rPr>
        <w:t>-потписује и оверава авансну ситуацију (ако је аванс предвиђен), привремене ситуације, окончану ситуацију и записник о примопредаји радова.</w:t>
      </w:r>
    </w:p>
    <w:p w:rsidR="007D4A5E" w:rsidRPr="00B33C3E" w:rsidRDefault="00010179" w:rsidP="007D4A5E">
      <w:pPr>
        <w:pStyle w:val="Default"/>
        <w:jc w:val="both"/>
        <w:rPr>
          <w:sz w:val="22"/>
          <w:szCs w:val="22"/>
        </w:rPr>
      </w:pPr>
      <w:r w:rsidRPr="00B33C3E">
        <w:rPr>
          <w:sz w:val="22"/>
          <w:szCs w:val="22"/>
        </w:rPr>
        <w:t>Поред тога с</w:t>
      </w:r>
      <w:r w:rsidR="007D4A5E" w:rsidRPr="00B33C3E">
        <w:rPr>
          <w:sz w:val="22"/>
          <w:szCs w:val="22"/>
        </w:rPr>
        <w:t xml:space="preserve">тручним надзором се обезбеђује: </w:t>
      </w:r>
    </w:p>
    <w:p w:rsidR="007D4A5E" w:rsidRPr="00B33C3E" w:rsidRDefault="007D4A5E" w:rsidP="007D4A5E">
      <w:pPr>
        <w:pStyle w:val="Default"/>
        <w:spacing w:after="39"/>
        <w:jc w:val="both"/>
        <w:rPr>
          <w:sz w:val="22"/>
          <w:szCs w:val="22"/>
        </w:rPr>
      </w:pPr>
      <w:r w:rsidRPr="00B33C3E">
        <w:rPr>
          <w:sz w:val="22"/>
          <w:szCs w:val="22"/>
        </w:rPr>
        <w:t xml:space="preserve">- </w:t>
      </w:r>
      <w:proofErr w:type="gramStart"/>
      <w:r w:rsidRPr="00B33C3E">
        <w:rPr>
          <w:sz w:val="22"/>
          <w:szCs w:val="22"/>
        </w:rPr>
        <w:t>контрола</w:t>
      </w:r>
      <w:proofErr w:type="gramEnd"/>
      <w:r w:rsidRPr="00B33C3E">
        <w:rPr>
          <w:sz w:val="22"/>
          <w:szCs w:val="22"/>
        </w:rPr>
        <w:t xml:space="preserve"> да ли се радови изводе према одобрењу за изградњу и техничкој документацији на основу које је извршена пријава почетка радова, </w:t>
      </w:r>
    </w:p>
    <w:p w:rsidR="007D4A5E" w:rsidRPr="00B33C3E" w:rsidRDefault="007D4A5E" w:rsidP="007D4A5E">
      <w:pPr>
        <w:pStyle w:val="Default"/>
        <w:spacing w:after="39"/>
        <w:jc w:val="both"/>
        <w:rPr>
          <w:sz w:val="22"/>
          <w:szCs w:val="22"/>
          <w:lang w:val="sr-Cyrl-CS"/>
        </w:rPr>
      </w:pPr>
      <w:r w:rsidRPr="00B33C3E">
        <w:rPr>
          <w:sz w:val="22"/>
          <w:szCs w:val="22"/>
        </w:rPr>
        <w:t xml:space="preserve">- </w:t>
      </w:r>
      <w:proofErr w:type="gramStart"/>
      <w:r w:rsidRPr="00B33C3E">
        <w:rPr>
          <w:sz w:val="22"/>
          <w:szCs w:val="22"/>
        </w:rPr>
        <w:t>контрола</w:t>
      </w:r>
      <w:proofErr w:type="gramEnd"/>
      <w:r w:rsidRPr="00B33C3E">
        <w:rPr>
          <w:sz w:val="22"/>
          <w:szCs w:val="22"/>
        </w:rPr>
        <w:t xml:space="preserve"> и провера квалитета извођења свих врста радова и примену прописа, стандарда и техничких норматива, </w:t>
      </w:r>
    </w:p>
    <w:p w:rsidR="007D4A5E" w:rsidRPr="00B33C3E" w:rsidRDefault="007D4A5E" w:rsidP="007D4A5E">
      <w:pPr>
        <w:pStyle w:val="Default"/>
        <w:spacing w:after="39"/>
        <w:jc w:val="both"/>
        <w:rPr>
          <w:sz w:val="22"/>
          <w:szCs w:val="22"/>
        </w:rPr>
      </w:pPr>
      <w:r w:rsidRPr="00B33C3E">
        <w:rPr>
          <w:sz w:val="22"/>
          <w:szCs w:val="22"/>
        </w:rPr>
        <w:t xml:space="preserve">- </w:t>
      </w:r>
      <w:proofErr w:type="gramStart"/>
      <w:r w:rsidRPr="00B33C3E">
        <w:rPr>
          <w:sz w:val="22"/>
          <w:szCs w:val="22"/>
        </w:rPr>
        <w:t>контрола</w:t>
      </w:r>
      <w:proofErr w:type="gramEnd"/>
      <w:r w:rsidRPr="00B33C3E">
        <w:rPr>
          <w:sz w:val="22"/>
          <w:szCs w:val="22"/>
        </w:rPr>
        <w:t xml:space="preserve"> да ли се радови изводе према уговореној динамици о чему ће благовремено обавештавати Наручиоца, </w:t>
      </w:r>
    </w:p>
    <w:p w:rsidR="007D4A5E" w:rsidRPr="00B33C3E" w:rsidRDefault="007D4A5E" w:rsidP="007D4A5E">
      <w:pPr>
        <w:pStyle w:val="Default"/>
        <w:spacing w:after="39"/>
        <w:jc w:val="both"/>
        <w:rPr>
          <w:sz w:val="22"/>
          <w:szCs w:val="22"/>
        </w:rPr>
      </w:pPr>
      <w:r w:rsidRPr="00B33C3E">
        <w:rPr>
          <w:sz w:val="22"/>
          <w:szCs w:val="22"/>
        </w:rPr>
        <w:t xml:space="preserve">- </w:t>
      </w:r>
      <w:proofErr w:type="gramStart"/>
      <w:r w:rsidRPr="00B33C3E">
        <w:rPr>
          <w:sz w:val="22"/>
          <w:szCs w:val="22"/>
        </w:rPr>
        <w:t>давање</w:t>
      </w:r>
      <w:proofErr w:type="gramEnd"/>
      <w:r w:rsidRPr="00B33C3E">
        <w:rPr>
          <w:sz w:val="22"/>
          <w:szCs w:val="22"/>
        </w:rPr>
        <w:t xml:space="preserve"> упутстава Извођачу радова, </w:t>
      </w:r>
    </w:p>
    <w:p w:rsidR="007D4A5E" w:rsidRPr="00B33C3E" w:rsidRDefault="007D4A5E" w:rsidP="007D4A5E">
      <w:pPr>
        <w:pStyle w:val="Default"/>
        <w:jc w:val="both"/>
        <w:rPr>
          <w:sz w:val="22"/>
          <w:szCs w:val="22"/>
        </w:rPr>
      </w:pPr>
      <w:r w:rsidRPr="00B33C3E">
        <w:rPr>
          <w:sz w:val="22"/>
          <w:szCs w:val="22"/>
        </w:rPr>
        <w:t xml:space="preserve">- </w:t>
      </w:r>
      <w:proofErr w:type="gramStart"/>
      <w:r w:rsidRPr="00B33C3E">
        <w:rPr>
          <w:sz w:val="22"/>
          <w:szCs w:val="22"/>
        </w:rPr>
        <w:t>решавање</w:t>
      </w:r>
      <w:proofErr w:type="gramEnd"/>
      <w:r w:rsidRPr="00B33C3E">
        <w:rPr>
          <w:sz w:val="22"/>
          <w:szCs w:val="22"/>
        </w:rPr>
        <w:t xml:space="preserve"> других питања која се појаве у току извођења радова. </w:t>
      </w:r>
    </w:p>
    <w:p w:rsidR="002420B1" w:rsidRDefault="002420B1" w:rsidP="007D4A5E">
      <w:pPr>
        <w:pStyle w:val="Default"/>
        <w:jc w:val="both"/>
        <w:rPr>
          <w:sz w:val="22"/>
          <w:szCs w:val="22"/>
        </w:rPr>
      </w:pPr>
    </w:p>
    <w:p w:rsidR="00431C00" w:rsidRPr="00431C00" w:rsidRDefault="00431C00" w:rsidP="007D4A5E">
      <w:pPr>
        <w:pStyle w:val="Default"/>
        <w:jc w:val="both"/>
        <w:rPr>
          <w:sz w:val="22"/>
          <w:szCs w:val="22"/>
        </w:rPr>
      </w:pPr>
    </w:p>
    <w:p w:rsidR="007D4A5E" w:rsidRPr="00B33C3E" w:rsidRDefault="007D4A5E" w:rsidP="007D4A5E">
      <w:pPr>
        <w:pStyle w:val="Default"/>
        <w:jc w:val="center"/>
        <w:rPr>
          <w:b/>
          <w:bCs/>
          <w:sz w:val="22"/>
          <w:szCs w:val="22"/>
          <w:lang w:val="sr-Cyrl-CS"/>
        </w:rPr>
      </w:pPr>
      <w:r w:rsidRPr="00B33C3E">
        <w:rPr>
          <w:b/>
          <w:bCs/>
          <w:sz w:val="22"/>
          <w:szCs w:val="22"/>
        </w:rPr>
        <w:lastRenderedPageBreak/>
        <w:t>Члан 10.</w:t>
      </w:r>
    </w:p>
    <w:p w:rsidR="007D4A5E" w:rsidRPr="00B33C3E" w:rsidRDefault="007D4A5E" w:rsidP="007D4A5E">
      <w:pPr>
        <w:pStyle w:val="Default"/>
        <w:jc w:val="both"/>
        <w:rPr>
          <w:sz w:val="22"/>
          <w:szCs w:val="22"/>
          <w:lang w:val="sr-Cyrl-CS"/>
        </w:rPr>
      </w:pPr>
      <w:r w:rsidRPr="00B33C3E">
        <w:rPr>
          <w:sz w:val="22"/>
          <w:szCs w:val="22"/>
        </w:rPr>
        <w:t xml:space="preserve">Извођач се обавезује да: </w:t>
      </w:r>
    </w:p>
    <w:p w:rsidR="001F062B" w:rsidRPr="00B33C3E" w:rsidRDefault="007D4A5E" w:rsidP="001F062B">
      <w:pPr>
        <w:pStyle w:val="Default"/>
        <w:jc w:val="both"/>
        <w:rPr>
          <w:color w:val="auto"/>
          <w:sz w:val="22"/>
          <w:szCs w:val="22"/>
          <w:lang w:val="sr-Cyrl-CS"/>
        </w:rPr>
      </w:pPr>
      <w:r w:rsidRPr="00B33C3E">
        <w:rPr>
          <w:sz w:val="22"/>
          <w:szCs w:val="22"/>
          <w:lang w:val="sr-Cyrl-CS"/>
        </w:rPr>
        <w:t xml:space="preserve">- </w:t>
      </w:r>
      <w:r w:rsidRPr="00B33C3E">
        <w:rPr>
          <w:sz w:val="22"/>
          <w:szCs w:val="22"/>
        </w:rPr>
        <w:t>све радове изведе  на основу општих правила посла и струке, а све у складу са важећим</w:t>
      </w:r>
      <w:r w:rsidRPr="00B33C3E">
        <w:rPr>
          <w:sz w:val="22"/>
          <w:szCs w:val="22"/>
          <w:lang w:val="sr-Cyrl-CS"/>
        </w:rPr>
        <w:t xml:space="preserve"> </w:t>
      </w:r>
      <w:r w:rsidR="001F062B" w:rsidRPr="00B33C3E">
        <w:rPr>
          <w:sz w:val="22"/>
          <w:szCs w:val="22"/>
        </w:rPr>
        <w:t>закон</w:t>
      </w:r>
      <w:r w:rsidRPr="00B33C3E">
        <w:rPr>
          <w:sz w:val="22"/>
          <w:szCs w:val="22"/>
        </w:rPr>
        <w:t xml:space="preserve">ким актима и прописима који су предметни за уговорене радове по овом </w:t>
      </w:r>
      <w:r w:rsidRPr="00B33C3E">
        <w:rPr>
          <w:sz w:val="22"/>
          <w:szCs w:val="22"/>
          <w:lang w:val="sr-Cyrl-CS"/>
        </w:rPr>
        <w:t>уговору;</w:t>
      </w:r>
      <w:r w:rsidR="002420B1" w:rsidRPr="00B33C3E">
        <w:rPr>
          <w:sz w:val="22"/>
          <w:szCs w:val="22"/>
        </w:rPr>
        <w:br/>
      </w:r>
      <w:r w:rsidR="001F062B" w:rsidRPr="00B33C3E">
        <w:rPr>
          <w:sz w:val="22"/>
          <w:szCs w:val="22"/>
          <w:lang w:val="sr-Cyrl-CS"/>
        </w:rPr>
        <w:t>-</w:t>
      </w:r>
      <w:r w:rsidR="001F062B" w:rsidRPr="00B33C3E">
        <w:rPr>
          <w:sz w:val="22"/>
          <w:szCs w:val="22"/>
        </w:rPr>
        <w:t xml:space="preserve"> преда Наручиоцу оверени динамички план на који даје сагласност Наручилац;</w:t>
      </w:r>
    </w:p>
    <w:p w:rsidR="007D4A5E" w:rsidRPr="00B33C3E" w:rsidRDefault="00887325" w:rsidP="001F062B">
      <w:pPr>
        <w:pStyle w:val="Default"/>
        <w:spacing w:after="39"/>
        <w:jc w:val="both"/>
        <w:rPr>
          <w:color w:val="auto"/>
          <w:sz w:val="22"/>
          <w:szCs w:val="22"/>
        </w:rPr>
      </w:pPr>
      <w:r>
        <w:rPr>
          <w:color w:val="auto"/>
          <w:sz w:val="22"/>
          <w:szCs w:val="22"/>
        </w:rPr>
        <w:t xml:space="preserve">- </w:t>
      </w:r>
      <w:r w:rsidR="007D4A5E" w:rsidRPr="00B33C3E">
        <w:rPr>
          <w:color w:val="auto"/>
          <w:sz w:val="22"/>
          <w:szCs w:val="22"/>
        </w:rPr>
        <w:t xml:space="preserve">обезбеди безбедност свих лица на градилишту (радника, запослених, странака и опреме) и одговарајуће обезбеђење складишта својих материјала и слично, тако да Наручилац буде ослобођен свих одговорности према државним органима, што се тиче безбедности, прописа о заштити животне средине, тако и радноправних прописа за време укупног трајања извођења радова до предаје радова Наручиоцу; </w:t>
      </w:r>
    </w:p>
    <w:p w:rsidR="007D4A5E" w:rsidRPr="00B33C3E" w:rsidRDefault="007D4A5E" w:rsidP="007D4A5E">
      <w:pPr>
        <w:pStyle w:val="Default"/>
        <w:spacing w:after="39"/>
        <w:jc w:val="both"/>
        <w:rPr>
          <w:color w:val="auto"/>
          <w:sz w:val="22"/>
          <w:szCs w:val="22"/>
        </w:rPr>
      </w:pPr>
      <w:r w:rsidRPr="00B33C3E">
        <w:rPr>
          <w:color w:val="auto"/>
          <w:sz w:val="22"/>
          <w:szCs w:val="22"/>
        </w:rPr>
        <w:t xml:space="preserve">- </w:t>
      </w:r>
      <w:proofErr w:type="gramStart"/>
      <w:r w:rsidRPr="00B33C3E">
        <w:rPr>
          <w:color w:val="auto"/>
          <w:sz w:val="22"/>
          <w:szCs w:val="22"/>
        </w:rPr>
        <w:t>обезбеди</w:t>
      </w:r>
      <w:proofErr w:type="gramEnd"/>
      <w:r w:rsidRPr="00B33C3E">
        <w:rPr>
          <w:color w:val="auto"/>
          <w:sz w:val="22"/>
          <w:szCs w:val="22"/>
        </w:rPr>
        <w:t xml:space="preserve"> стручне раднике за извођење уговорених радова; </w:t>
      </w:r>
    </w:p>
    <w:p w:rsidR="007D4A5E" w:rsidRPr="00B33C3E" w:rsidRDefault="007D4A5E" w:rsidP="007D4A5E">
      <w:pPr>
        <w:pStyle w:val="Default"/>
        <w:spacing w:after="39"/>
        <w:jc w:val="both"/>
        <w:rPr>
          <w:color w:val="auto"/>
          <w:sz w:val="22"/>
          <w:szCs w:val="22"/>
        </w:rPr>
      </w:pPr>
      <w:r w:rsidRPr="00B33C3E">
        <w:rPr>
          <w:color w:val="auto"/>
          <w:sz w:val="22"/>
          <w:szCs w:val="22"/>
        </w:rPr>
        <w:t xml:space="preserve">- </w:t>
      </w:r>
      <w:proofErr w:type="gramStart"/>
      <w:r w:rsidRPr="00B33C3E">
        <w:rPr>
          <w:color w:val="auto"/>
          <w:sz w:val="22"/>
          <w:szCs w:val="22"/>
        </w:rPr>
        <w:t>на</w:t>
      </w:r>
      <w:proofErr w:type="gramEnd"/>
      <w:r w:rsidRPr="00B33C3E">
        <w:rPr>
          <w:color w:val="auto"/>
          <w:sz w:val="22"/>
          <w:szCs w:val="22"/>
        </w:rPr>
        <w:t xml:space="preserve"> прописан начин води грађевински дневник и грађевинску књигу; </w:t>
      </w:r>
    </w:p>
    <w:p w:rsidR="007D4A5E" w:rsidRPr="00B33C3E" w:rsidRDefault="007D4A5E" w:rsidP="007D4A5E">
      <w:pPr>
        <w:pStyle w:val="Default"/>
        <w:spacing w:after="39"/>
        <w:jc w:val="both"/>
        <w:rPr>
          <w:color w:val="auto"/>
          <w:sz w:val="22"/>
          <w:szCs w:val="22"/>
        </w:rPr>
      </w:pPr>
      <w:r w:rsidRPr="00B33C3E">
        <w:rPr>
          <w:color w:val="auto"/>
          <w:sz w:val="22"/>
          <w:szCs w:val="22"/>
        </w:rPr>
        <w:t xml:space="preserve">- </w:t>
      </w:r>
      <w:proofErr w:type="gramStart"/>
      <w:r w:rsidRPr="00B33C3E">
        <w:rPr>
          <w:color w:val="auto"/>
          <w:sz w:val="22"/>
          <w:szCs w:val="22"/>
        </w:rPr>
        <w:t>по</w:t>
      </w:r>
      <w:proofErr w:type="gramEnd"/>
      <w:r w:rsidRPr="00B33C3E">
        <w:rPr>
          <w:color w:val="auto"/>
          <w:sz w:val="22"/>
          <w:szCs w:val="22"/>
        </w:rPr>
        <w:t xml:space="preserve"> завршетку радова уклони своју опрему, материјал и сав отпадни материјал, који је настао као последица извођења предметних радова; </w:t>
      </w:r>
    </w:p>
    <w:p w:rsidR="007D4A5E" w:rsidRPr="00B33C3E" w:rsidRDefault="007D4A5E" w:rsidP="007D4A5E">
      <w:pPr>
        <w:pStyle w:val="Default"/>
        <w:spacing w:after="39"/>
        <w:jc w:val="both"/>
        <w:rPr>
          <w:color w:val="auto"/>
          <w:sz w:val="22"/>
          <w:szCs w:val="22"/>
        </w:rPr>
      </w:pPr>
      <w:r w:rsidRPr="00B33C3E">
        <w:rPr>
          <w:color w:val="auto"/>
          <w:sz w:val="22"/>
          <w:szCs w:val="22"/>
        </w:rPr>
        <w:t xml:space="preserve">- </w:t>
      </w:r>
      <w:proofErr w:type="gramStart"/>
      <w:r w:rsidRPr="00B33C3E">
        <w:rPr>
          <w:color w:val="auto"/>
          <w:sz w:val="22"/>
          <w:szCs w:val="22"/>
        </w:rPr>
        <w:t>сноси</w:t>
      </w:r>
      <w:proofErr w:type="gramEnd"/>
      <w:r w:rsidRPr="00B33C3E">
        <w:rPr>
          <w:color w:val="auto"/>
          <w:sz w:val="22"/>
          <w:szCs w:val="22"/>
        </w:rPr>
        <w:t xml:space="preserve"> транспортне трошкове; </w:t>
      </w:r>
    </w:p>
    <w:p w:rsidR="007D4A5E" w:rsidRPr="00B33C3E" w:rsidRDefault="007D4A5E" w:rsidP="007D4A5E">
      <w:pPr>
        <w:pStyle w:val="Default"/>
        <w:spacing w:after="39"/>
        <w:jc w:val="both"/>
        <w:rPr>
          <w:color w:val="auto"/>
          <w:sz w:val="22"/>
          <w:szCs w:val="22"/>
        </w:rPr>
      </w:pPr>
      <w:r w:rsidRPr="00B33C3E">
        <w:rPr>
          <w:color w:val="auto"/>
          <w:sz w:val="22"/>
          <w:szCs w:val="22"/>
        </w:rPr>
        <w:t xml:space="preserve">- </w:t>
      </w:r>
      <w:proofErr w:type="gramStart"/>
      <w:r w:rsidRPr="00B33C3E">
        <w:rPr>
          <w:color w:val="auto"/>
          <w:sz w:val="22"/>
          <w:szCs w:val="22"/>
        </w:rPr>
        <w:t>да</w:t>
      </w:r>
      <w:proofErr w:type="gramEnd"/>
      <w:r w:rsidRPr="00B33C3E">
        <w:rPr>
          <w:color w:val="auto"/>
          <w:sz w:val="22"/>
          <w:szCs w:val="22"/>
        </w:rPr>
        <w:t xml:space="preserve"> о свом трошку отклони све штете које су настале током извођења радова; </w:t>
      </w:r>
    </w:p>
    <w:p w:rsidR="007D4A5E" w:rsidRPr="00B33C3E" w:rsidRDefault="007D4A5E" w:rsidP="007D4A5E">
      <w:pPr>
        <w:pStyle w:val="Default"/>
        <w:spacing w:after="39"/>
        <w:jc w:val="both"/>
        <w:rPr>
          <w:color w:val="auto"/>
          <w:sz w:val="22"/>
          <w:szCs w:val="22"/>
        </w:rPr>
      </w:pPr>
      <w:r w:rsidRPr="00B33C3E">
        <w:rPr>
          <w:color w:val="auto"/>
          <w:sz w:val="22"/>
          <w:szCs w:val="22"/>
        </w:rPr>
        <w:t xml:space="preserve">- </w:t>
      </w:r>
      <w:proofErr w:type="gramStart"/>
      <w:r w:rsidRPr="00B33C3E">
        <w:rPr>
          <w:color w:val="auto"/>
          <w:sz w:val="22"/>
          <w:szCs w:val="22"/>
        </w:rPr>
        <w:t>да</w:t>
      </w:r>
      <w:proofErr w:type="gramEnd"/>
      <w:r w:rsidRPr="00B33C3E">
        <w:rPr>
          <w:color w:val="auto"/>
          <w:sz w:val="22"/>
          <w:szCs w:val="22"/>
        </w:rPr>
        <w:t xml:space="preserve">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7D4A5E" w:rsidRPr="00B33C3E" w:rsidRDefault="007D4A5E" w:rsidP="001F062B">
      <w:pPr>
        <w:pStyle w:val="Default"/>
        <w:spacing w:after="39"/>
        <w:jc w:val="both"/>
        <w:rPr>
          <w:color w:val="auto"/>
          <w:sz w:val="22"/>
          <w:szCs w:val="22"/>
          <w:lang w:val="sr-Cyrl-CS"/>
        </w:rPr>
      </w:pPr>
      <w:r w:rsidRPr="00B33C3E">
        <w:rPr>
          <w:color w:val="auto"/>
          <w:sz w:val="22"/>
          <w:szCs w:val="22"/>
        </w:rPr>
        <w:t xml:space="preserve">- </w:t>
      </w:r>
      <w:proofErr w:type="gramStart"/>
      <w:r w:rsidRPr="00B33C3E">
        <w:rPr>
          <w:color w:val="auto"/>
          <w:sz w:val="22"/>
          <w:szCs w:val="22"/>
        </w:rPr>
        <w:t>пре</w:t>
      </w:r>
      <w:proofErr w:type="gramEnd"/>
      <w:r w:rsidRPr="00B33C3E">
        <w:rPr>
          <w:color w:val="auto"/>
          <w:sz w:val="22"/>
          <w:szCs w:val="22"/>
        </w:rPr>
        <w:t xml:space="preserve"> почетка радова решењем одреди одговорног извођача радова на градилишту; </w:t>
      </w:r>
    </w:p>
    <w:p w:rsidR="007D4A5E" w:rsidRPr="00B33C3E" w:rsidRDefault="007D4A5E" w:rsidP="007D4A5E">
      <w:pPr>
        <w:pStyle w:val="Default"/>
        <w:jc w:val="both"/>
        <w:rPr>
          <w:color w:val="auto"/>
          <w:sz w:val="22"/>
          <w:szCs w:val="22"/>
        </w:rPr>
      </w:pPr>
      <w:r w:rsidRPr="00B33C3E">
        <w:rPr>
          <w:color w:val="auto"/>
          <w:sz w:val="22"/>
          <w:szCs w:val="22"/>
        </w:rPr>
        <w:t xml:space="preserve">Извођач је одговоран и обавезан за спровођење мера заштите од пожара и заштите на раду приликом извођења радова предвиђених овим уговором, а у складу са Законом и то за све време припреме и извођења радова. </w:t>
      </w:r>
    </w:p>
    <w:p w:rsidR="007D4A5E" w:rsidRPr="00B33C3E" w:rsidRDefault="007D4A5E" w:rsidP="007D4A5E">
      <w:pPr>
        <w:pStyle w:val="Default"/>
        <w:jc w:val="both"/>
        <w:rPr>
          <w:color w:val="auto"/>
          <w:sz w:val="22"/>
          <w:szCs w:val="22"/>
          <w:lang w:val="sr-Cyrl-CS"/>
        </w:rPr>
      </w:pPr>
      <w:r w:rsidRPr="00B33C3E">
        <w:rPr>
          <w:color w:val="auto"/>
          <w:sz w:val="22"/>
          <w:szCs w:val="22"/>
        </w:rPr>
        <w:t xml:space="preserve">Извођач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утичу на безбедност људи – грађана, иста хитно отклонити о свом трошку и о истима одмах обавестити Наручиоца. </w:t>
      </w:r>
    </w:p>
    <w:p w:rsidR="007D4A5E" w:rsidRPr="00B33C3E" w:rsidRDefault="007D4A5E" w:rsidP="007D4A5E">
      <w:pPr>
        <w:pStyle w:val="Default"/>
        <w:rPr>
          <w:color w:val="auto"/>
          <w:sz w:val="22"/>
          <w:szCs w:val="22"/>
          <w:lang w:val="sr-Cyrl-CS"/>
        </w:rPr>
      </w:pPr>
    </w:p>
    <w:p w:rsidR="007D4A5E" w:rsidRPr="00B33C3E" w:rsidRDefault="007D4A5E" w:rsidP="007D4A5E">
      <w:pPr>
        <w:pStyle w:val="Default"/>
        <w:jc w:val="center"/>
        <w:rPr>
          <w:b/>
          <w:bCs/>
          <w:color w:val="auto"/>
          <w:sz w:val="22"/>
          <w:szCs w:val="22"/>
          <w:lang w:val="sr-Cyrl-CS"/>
        </w:rPr>
      </w:pPr>
      <w:r w:rsidRPr="00B33C3E">
        <w:rPr>
          <w:b/>
          <w:bCs/>
          <w:color w:val="auto"/>
          <w:sz w:val="22"/>
          <w:szCs w:val="22"/>
        </w:rPr>
        <w:t>Члан 1</w:t>
      </w:r>
      <w:r w:rsidRPr="00B33C3E">
        <w:rPr>
          <w:b/>
          <w:bCs/>
          <w:color w:val="auto"/>
          <w:sz w:val="22"/>
          <w:szCs w:val="22"/>
          <w:lang w:val="sr-Cyrl-CS"/>
        </w:rPr>
        <w:t>1</w:t>
      </w:r>
      <w:r w:rsidRPr="00B33C3E">
        <w:rPr>
          <w:b/>
          <w:bCs/>
          <w:color w:val="auto"/>
          <w:sz w:val="22"/>
          <w:szCs w:val="22"/>
        </w:rPr>
        <w:t>.</w:t>
      </w:r>
    </w:p>
    <w:p w:rsidR="007D4A5E" w:rsidRPr="00B33C3E" w:rsidRDefault="007D4A5E" w:rsidP="007D4A5E">
      <w:pPr>
        <w:pStyle w:val="Default"/>
        <w:rPr>
          <w:color w:val="auto"/>
          <w:sz w:val="22"/>
          <w:szCs w:val="22"/>
          <w:lang w:val="sr-Cyrl-CS"/>
        </w:rPr>
      </w:pPr>
    </w:p>
    <w:p w:rsidR="002420B1" w:rsidRPr="00B33C3E" w:rsidRDefault="007D4A5E" w:rsidP="002420B1">
      <w:pPr>
        <w:pStyle w:val="Default"/>
        <w:jc w:val="both"/>
        <w:rPr>
          <w:color w:val="auto"/>
          <w:sz w:val="22"/>
          <w:szCs w:val="22"/>
        </w:rPr>
      </w:pPr>
      <w:r w:rsidRPr="00B33C3E">
        <w:rPr>
          <w:color w:val="auto"/>
          <w:sz w:val="22"/>
          <w:szCs w:val="22"/>
        </w:rPr>
        <w:t>Гарантни рок за изведене радове је ____ године</w:t>
      </w:r>
      <w:r w:rsidR="00F33E6D" w:rsidRPr="00B33C3E">
        <w:rPr>
          <w:color w:val="auto"/>
          <w:sz w:val="22"/>
          <w:szCs w:val="22"/>
        </w:rPr>
        <w:t xml:space="preserve"> (минимум 2 године)</w:t>
      </w:r>
      <w:r w:rsidRPr="00B33C3E">
        <w:rPr>
          <w:color w:val="auto"/>
          <w:sz w:val="22"/>
          <w:szCs w:val="22"/>
        </w:rPr>
        <w:t xml:space="preserve"> рачунајући од дана потписивања записника о примопредаји радова односно</w:t>
      </w:r>
      <w:r w:rsidRPr="00B33C3E">
        <w:rPr>
          <w:color w:val="auto"/>
          <w:sz w:val="22"/>
          <w:szCs w:val="22"/>
          <w:lang w:val="sr-Cyrl-CS"/>
        </w:rPr>
        <w:t xml:space="preserve"> </w:t>
      </w:r>
      <w:r w:rsidRPr="00B33C3E">
        <w:rPr>
          <w:color w:val="auto"/>
          <w:sz w:val="22"/>
          <w:szCs w:val="22"/>
        </w:rPr>
        <w:t>од</w:t>
      </w:r>
      <w:r w:rsidRPr="00B33C3E">
        <w:rPr>
          <w:color w:val="auto"/>
          <w:sz w:val="22"/>
          <w:szCs w:val="22"/>
          <w:lang w:val="sr-Cyrl-CS"/>
        </w:rPr>
        <w:t xml:space="preserve"> </w:t>
      </w:r>
      <w:r w:rsidRPr="00B33C3E">
        <w:rPr>
          <w:color w:val="auto"/>
          <w:sz w:val="22"/>
          <w:szCs w:val="22"/>
        </w:rPr>
        <w:t>дана добијања употр</w:t>
      </w:r>
      <w:r w:rsidRPr="00B33C3E">
        <w:rPr>
          <w:color w:val="auto"/>
          <w:sz w:val="22"/>
          <w:szCs w:val="22"/>
          <w:lang w:val="sr-Cyrl-CS"/>
        </w:rPr>
        <w:t>е</w:t>
      </w:r>
      <w:r w:rsidR="001F062B" w:rsidRPr="00B33C3E">
        <w:rPr>
          <w:color w:val="auto"/>
          <w:sz w:val="22"/>
          <w:szCs w:val="22"/>
        </w:rPr>
        <w:t>бне дозволе.</w:t>
      </w:r>
    </w:p>
    <w:p w:rsidR="002420B1" w:rsidRPr="00B33C3E" w:rsidRDefault="002420B1" w:rsidP="002420B1">
      <w:pPr>
        <w:pStyle w:val="Default"/>
        <w:jc w:val="both"/>
        <w:rPr>
          <w:color w:val="auto"/>
          <w:sz w:val="22"/>
          <w:szCs w:val="22"/>
        </w:rPr>
      </w:pPr>
    </w:p>
    <w:p w:rsidR="007D4A5E" w:rsidRPr="00B33C3E" w:rsidRDefault="007D4A5E" w:rsidP="002420B1">
      <w:pPr>
        <w:pStyle w:val="Default"/>
        <w:jc w:val="center"/>
        <w:rPr>
          <w:b/>
          <w:bCs/>
          <w:color w:val="auto"/>
          <w:sz w:val="22"/>
          <w:szCs w:val="22"/>
        </w:rPr>
      </w:pPr>
      <w:r w:rsidRPr="00B33C3E">
        <w:rPr>
          <w:b/>
          <w:bCs/>
          <w:color w:val="auto"/>
          <w:sz w:val="22"/>
          <w:szCs w:val="22"/>
        </w:rPr>
        <w:t>Члан 1</w:t>
      </w:r>
      <w:r w:rsidRPr="00B33C3E">
        <w:rPr>
          <w:b/>
          <w:bCs/>
          <w:color w:val="auto"/>
          <w:sz w:val="22"/>
          <w:szCs w:val="22"/>
          <w:lang w:val="sr-Cyrl-CS"/>
        </w:rPr>
        <w:t>2</w:t>
      </w:r>
      <w:r w:rsidRPr="00B33C3E">
        <w:rPr>
          <w:b/>
          <w:bCs/>
          <w:color w:val="auto"/>
          <w:sz w:val="22"/>
          <w:szCs w:val="22"/>
        </w:rPr>
        <w:t>.</w:t>
      </w:r>
    </w:p>
    <w:p w:rsidR="00A86DD4" w:rsidRPr="00B33C3E" w:rsidRDefault="00A86DD4" w:rsidP="002420B1">
      <w:pPr>
        <w:pStyle w:val="Default"/>
        <w:jc w:val="center"/>
        <w:rPr>
          <w:b/>
          <w:bCs/>
          <w:color w:val="auto"/>
          <w:sz w:val="22"/>
          <w:szCs w:val="22"/>
        </w:rPr>
      </w:pPr>
    </w:p>
    <w:p w:rsidR="001955C8" w:rsidRPr="00B33C3E" w:rsidRDefault="007D4A5E" w:rsidP="001955C8">
      <w:pPr>
        <w:tabs>
          <w:tab w:val="num" w:pos="450"/>
        </w:tabs>
        <w:suppressAutoHyphens w:val="0"/>
        <w:autoSpaceDE w:val="0"/>
        <w:autoSpaceDN w:val="0"/>
        <w:adjustRightInd w:val="0"/>
        <w:spacing w:line="240" w:lineRule="auto"/>
        <w:jc w:val="both"/>
        <w:rPr>
          <w:bCs/>
          <w:color w:val="auto"/>
          <w:sz w:val="22"/>
          <w:szCs w:val="22"/>
          <w:lang w:val="sr-Latn-CS" w:eastAsia="sr-Latn-CS"/>
        </w:rPr>
      </w:pPr>
      <w:r w:rsidRPr="00B33C3E">
        <w:rPr>
          <w:color w:val="auto"/>
          <w:sz w:val="22"/>
          <w:szCs w:val="22"/>
        </w:rPr>
        <w:t>Извођач се обавезује да Наручиоцу истовремено са записником о примопредаји изведених радова достави</w:t>
      </w:r>
      <w:r w:rsidR="001955C8" w:rsidRPr="00B33C3E">
        <w:rPr>
          <w:bCs/>
          <w:color w:val="auto"/>
          <w:sz w:val="22"/>
          <w:szCs w:val="22"/>
          <w:lang w:val="sr-Latn-CS" w:eastAsia="sr-Latn-CS"/>
        </w:rPr>
        <w:t xml:space="preserve"> бланко сопствену меницу и менично овлашћења </w:t>
      </w:r>
      <w:r w:rsidR="001955C8" w:rsidRPr="00B33C3E">
        <w:rPr>
          <w:b/>
          <w:bCs/>
          <w:color w:val="auto"/>
          <w:sz w:val="22"/>
          <w:szCs w:val="22"/>
          <w:u w:val="single"/>
          <w:lang w:val="sr-Latn-CS" w:eastAsia="sr-Latn-CS"/>
        </w:rPr>
        <w:t xml:space="preserve">за отклањање </w:t>
      </w:r>
      <w:r w:rsidR="001955C8" w:rsidRPr="00B33C3E">
        <w:rPr>
          <w:b/>
          <w:bCs/>
          <w:color w:val="auto"/>
          <w:sz w:val="22"/>
          <w:szCs w:val="22"/>
          <w:u w:val="single"/>
          <w:lang w:val="sr-Cyrl-CS" w:eastAsia="sr-Latn-CS"/>
        </w:rPr>
        <w:t>грешака</w:t>
      </w:r>
      <w:r w:rsidR="001955C8" w:rsidRPr="00B33C3E">
        <w:rPr>
          <w:b/>
          <w:bCs/>
          <w:color w:val="auto"/>
          <w:sz w:val="22"/>
          <w:szCs w:val="22"/>
          <w:u w:val="single"/>
          <w:lang w:val="sr-Latn-CS" w:eastAsia="sr-Latn-CS"/>
        </w:rPr>
        <w:t xml:space="preserve"> у гарантном року</w:t>
      </w:r>
      <w:r w:rsidR="001955C8" w:rsidRPr="00B33C3E">
        <w:rPr>
          <w:bCs/>
          <w:color w:val="auto"/>
          <w:sz w:val="22"/>
          <w:szCs w:val="22"/>
          <w:lang w:val="sr-Latn-CS" w:eastAsia="sr-Latn-CS"/>
        </w:rPr>
        <w:t xml:space="preserve">, у износу од </w:t>
      </w:r>
      <w:r w:rsidR="001955C8" w:rsidRPr="00B33C3E">
        <w:rPr>
          <w:bCs/>
          <w:color w:val="auto"/>
          <w:sz w:val="22"/>
          <w:szCs w:val="22"/>
          <w:lang w:val="sr-Cyrl-CS" w:eastAsia="sr-Latn-CS"/>
        </w:rPr>
        <w:t>10</w:t>
      </w:r>
      <w:r w:rsidR="001955C8" w:rsidRPr="00B33C3E">
        <w:rPr>
          <w:bCs/>
          <w:color w:val="auto"/>
          <w:sz w:val="22"/>
          <w:szCs w:val="22"/>
          <w:lang w:val="sr-Latn-CS" w:eastAsia="sr-Latn-CS"/>
        </w:rPr>
        <w:t xml:space="preserve"> % од укупне вредности уговора </w:t>
      </w:r>
      <w:r w:rsidR="001955C8" w:rsidRPr="00B33C3E">
        <w:rPr>
          <w:bCs/>
          <w:color w:val="auto"/>
          <w:sz w:val="22"/>
          <w:szCs w:val="22"/>
          <w:lang w:val="sr-Cyrl-CS" w:eastAsia="sr-Latn-CS"/>
        </w:rPr>
        <w:t>без</w:t>
      </w:r>
      <w:r w:rsidR="001955C8" w:rsidRPr="00B33C3E">
        <w:rPr>
          <w:bCs/>
          <w:color w:val="auto"/>
          <w:sz w:val="22"/>
          <w:szCs w:val="22"/>
          <w:lang w:val="sr-Latn-CS" w:eastAsia="sr-Latn-CS"/>
        </w:rPr>
        <w:t xml:space="preserve"> ПДВ-</w:t>
      </w:r>
      <w:r w:rsidR="001955C8" w:rsidRPr="00B33C3E">
        <w:rPr>
          <w:bCs/>
          <w:color w:val="auto"/>
          <w:sz w:val="22"/>
          <w:szCs w:val="22"/>
          <w:lang w:val="sr-Cyrl-CS" w:eastAsia="sr-Latn-CS"/>
        </w:rPr>
        <w:t>а</w:t>
      </w:r>
      <w:r w:rsidR="001955C8" w:rsidRPr="00B33C3E">
        <w:rPr>
          <w:bCs/>
          <w:color w:val="auto"/>
          <w:sz w:val="22"/>
          <w:szCs w:val="22"/>
          <w:lang w:val="sr-Latn-CS" w:eastAsia="sr-Latn-CS"/>
        </w:rPr>
        <w:t xml:space="preserve">, у корист </w:t>
      </w:r>
      <w:r w:rsidR="001955C8" w:rsidRPr="00B33C3E">
        <w:rPr>
          <w:bCs/>
          <w:color w:val="auto"/>
          <w:sz w:val="22"/>
          <w:szCs w:val="22"/>
          <w:lang w:val="sr-Cyrl-CS" w:eastAsia="sr-Latn-CS"/>
        </w:rPr>
        <w:t>наручиоца</w:t>
      </w:r>
      <w:r w:rsidR="001955C8" w:rsidRPr="00B33C3E">
        <w:rPr>
          <w:bCs/>
          <w:color w:val="auto"/>
          <w:sz w:val="22"/>
          <w:szCs w:val="22"/>
          <w:lang w:val="sr-Latn-CS" w:eastAsia="sr-Latn-CS"/>
        </w:rPr>
        <w:t>,</w:t>
      </w:r>
      <w:r w:rsidR="001955C8" w:rsidRPr="00B33C3E">
        <w:rPr>
          <w:bCs/>
          <w:color w:val="auto"/>
          <w:sz w:val="22"/>
          <w:szCs w:val="22"/>
          <w:lang w:val="sr-Cyrl-CS" w:eastAsia="sr-Latn-CS"/>
        </w:rPr>
        <w:t xml:space="preserve">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r w:rsidR="001955C8" w:rsidRPr="00B33C3E">
        <w:rPr>
          <w:bCs/>
          <w:color w:val="auto"/>
          <w:sz w:val="22"/>
          <w:szCs w:val="22"/>
          <w:lang w:val="sr-Latn-CS" w:eastAsia="sr-Latn-CS"/>
        </w:rPr>
        <w:t xml:space="preserve"> ко</w:t>
      </w:r>
      <w:r w:rsidR="00A90B36" w:rsidRPr="00B33C3E">
        <w:rPr>
          <w:bCs/>
          <w:color w:val="auto"/>
          <w:sz w:val="22"/>
          <w:szCs w:val="22"/>
          <w:lang w:val="sr-Latn-CS" w:eastAsia="sr-Latn-CS"/>
        </w:rPr>
        <w:t>ја треба да буде са клаузулом „</w:t>
      </w:r>
      <w:r w:rsidR="001955C8" w:rsidRPr="00B33C3E">
        <w:rPr>
          <w:bCs/>
          <w:color w:val="auto"/>
          <w:sz w:val="22"/>
          <w:szCs w:val="22"/>
          <w:lang w:val="sr-Latn-CS" w:eastAsia="sr-Latn-CS"/>
        </w:rPr>
        <w:t>без протеста”</w:t>
      </w:r>
      <w:r w:rsidR="001955C8" w:rsidRPr="00B33C3E">
        <w:rPr>
          <w:bCs/>
          <w:color w:val="auto"/>
          <w:sz w:val="22"/>
          <w:szCs w:val="22"/>
          <w:lang w:eastAsia="sr-Latn-CS"/>
        </w:rPr>
        <w:t xml:space="preserve"> </w:t>
      </w:r>
      <w:r w:rsidR="00A90B36" w:rsidRPr="00B33C3E">
        <w:rPr>
          <w:bCs/>
          <w:color w:val="auto"/>
          <w:sz w:val="22"/>
          <w:szCs w:val="22"/>
          <w:lang w:val="sr-Latn-CS" w:eastAsia="sr-Latn-CS"/>
        </w:rPr>
        <w:t>роком доспећа „</w:t>
      </w:r>
      <w:r w:rsidR="001955C8" w:rsidRPr="00B33C3E">
        <w:rPr>
          <w:bCs/>
          <w:color w:val="auto"/>
          <w:sz w:val="22"/>
          <w:szCs w:val="22"/>
          <w:lang w:val="sr-Latn-CS" w:eastAsia="sr-Latn-CS"/>
        </w:rPr>
        <w:t xml:space="preserve">по виђењу” и роком важења </w:t>
      </w:r>
      <w:r w:rsidR="001955C8" w:rsidRPr="00B33C3E">
        <w:rPr>
          <w:bCs/>
          <w:color w:val="auto"/>
          <w:sz w:val="22"/>
          <w:szCs w:val="22"/>
          <w:lang w:val="sr-Cyrl-CS" w:eastAsia="sr-Latn-CS"/>
        </w:rPr>
        <w:t>5</w:t>
      </w:r>
      <w:r w:rsidR="001955C8" w:rsidRPr="00B33C3E">
        <w:rPr>
          <w:bCs/>
          <w:color w:val="auto"/>
          <w:sz w:val="22"/>
          <w:szCs w:val="22"/>
          <w:lang w:val="sr-Latn-CS" w:eastAsia="sr-Latn-CS"/>
        </w:rPr>
        <w:t xml:space="preserve"> дана дуже од гарантног рока.</w:t>
      </w:r>
    </w:p>
    <w:p w:rsidR="007D4A5E" w:rsidRPr="00B33C3E" w:rsidRDefault="007D4A5E" w:rsidP="007D4A5E">
      <w:pPr>
        <w:pStyle w:val="Default"/>
        <w:jc w:val="both"/>
        <w:rPr>
          <w:color w:val="auto"/>
          <w:sz w:val="22"/>
          <w:szCs w:val="22"/>
        </w:rPr>
      </w:pPr>
      <w:r w:rsidRPr="00B33C3E">
        <w:rPr>
          <w:color w:val="auto"/>
          <w:sz w:val="22"/>
          <w:szCs w:val="22"/>
        </w:rPr>
        <w:t xml:space="preserve">Уколико Извођач у наведеном року не обезбеди и преда Наручиоцу </w:t>
      </w:r>
      <w:r w:rsidR="001955C8" w:rsidRPr="00B33C3E">
        <w:rPr>
          <w:color w:val="auto"/>
          <w:sz w:val="22"/>
          <w:szCs w:val="22"/>
        </w:rPr>
        <w:t>средства обезбеђења</w:t>
      </w:r>
      <w:r w:rsidRPr="00B33C3E">
        <w:rPr>
          <w:color w:val="auto"/>
          <w:sz w:val="22"/>
          <w:szCs w:val="22"/>
        </w:rPr>
        <w:t xml:space="preserve"> из претходног става биће му задржано 10% од укупне цене радова по овом Уговору. </w:t>
      </w:r>
    </w:p>
    <w:p w:rsidR="007D4A5E" w:rsidRPr="00B33C3E" w:rsidRDefault="007D4A5E" w:rsidP="007D4A5E">
      <w:pPr>
        <w:pStyle w:val="Default"/>
        <w:jc w:val="both"/>
        <w:rPr>
          <w:color w:val="auto"/>
          <w:sz w:val="22"/>
          <w:szCs w:val="22"/>
        </w:rPr>
      </w:pPr>
      <w:r w:rsidRPr="00B33C3E">
        <w:rPr>
          <w:color w:val="auto"/>
          <w:sz w:val="22"/>
          <w:szCs w:val="22"/>
        </w:rPr>
        <w:t xml:space="preserve">Грешке, односно недостатке које утврди Наручилац у гарантном року, Извођач мора да отклони у року од 5 календарских дана од дана писменог позива Наручиоца. </w:t>
      </w:r>
    </w:p>
    <w:p w:rsidR="007D4A5E" w:rsidRPr="00B33C3E" w:rsidRDefault="007D4A5E" w:rsidP="007D4A5E">
      <w:pPr>
        <w:pStyle w:val="Default"/>
        <w:jc w:val="both"/>
        <w:rPr>
          <w:color w:val="auto"/>
          <w:sz w:val="22"/>
          <w:szCs w:val="22"/>
          <w:lang w:val="sr-Cyrl-CS"/>
        </w:rPr>
      </w:pPr>
      <w:r w:rsidRPr="00B33C3E">
        <w:rPr>
          <w:color w:val="auto"/>
          <w:sz w:val="22"/>
          <w:szCs w:val="22"/>
        </w:rPr>
        <w:t xml:space="preserve">Уколико недостатке Извођач не отклони у року из претходног става, Наручилац ће активирати </w:t>
      </w:r>
      <w:r w:rsidR="001955C8" w:rsidRPr="00B33C3E">
        <w:rPr>
          <w:bCs/>
          <w:color w:val="auto"/>
          <w:sz w:val="22"/>
          <w:szCs w:val="22"/>
          <w:lang w:val="sr-Latn-CS" w:eastAsia="sr-Latn-CS"/>
        </w:rPr>
        <w:t xml:space="preserve">бланко сопствену меницу и менично овлашћења за отклањање </w:t>
      </w:r>
      <w:r w:rsidR="001955C8" w:rsidRPr="00B33C3E">
        <w:rPr>
          <w:bCs/>
          <w:color w:val="auto"/>
          <w:sz w:val="22"/>
          <w:szCs w:val="22"/>
          <w:lang w:val="sr-Cyrl-CS" w:eastAsia="sr-Latn-CS"/>
        </w:rPr>
        <w:t>грешака</w:t>
      </w:r>
      <w:r w:rsidR="001955C8" w:rsidRPr="00B33C3E">
        <w:rPr>
          <w:bCs/>
          <w:color w:val="auto"/>
          <w:sz w:val="22"/>
          <w:szCs w:val="22"/>
          <w:lang w:val="sr-Latn-CS" w:eastAsia="sr-Latn-CS"/>
        </w:rPr>
        <w:t xml:space="preserve"> у гарантном року</w:t>
      </w:r>
      <w:r w:rsidR="001955C8" w:rsidRPr="00B33C3E">
        <w:rPr>
          <w:color w:val="auto"/>
          <w:sz w:val="22"/>
          <w:szCs w:val="22"/>
        </w:rPr>
        <w:t xml:space="preserve"> </w:t>
      </w:r>
      <w:r w:rsidRPr="00B33C3E">
        <w:rPr>
          <w:color w:val="auto"/>
          <w:sz w:val="22"/>
          <w:szCs w:val="22"/>
        </w:rPr>
        <w:t xml:space="preserve">и има право те радове уступити другом извођачу. </w:t>
      </w:r>
    </w:p>
    <w:p w:rsidR="007D4A5E" w:rsidRPr="00B33C3E" w:rsidRDefault="007D4A5E" w:rsidP="007D4A5E">
      <w:pPr>
        <w:pStyle w:val="Default"/>
        <w:rPr>
          <w:color w:val="auto"/>
          <w:sz w:val="22"/>
          <w:szCs w:val="22"/>
          <w:lang w:val="sr-Cyrl-CS"/>
        </w:rPr>
      </w:pPr>
    </w:p>
    <w:p w:rsidR="007D4A5E" w:rsidRPr="00B33C3E" w:rsidRDefault="007D4A5E" w:rsidP="007D4A5E">
      <w:pPr>
        <w:pStyle w:val="Default"/>
        <w:jc w:val="center"/>
        <w:rPr>
          <w:b/>
          <w:bCs/>
          <w:color w:val="auto"/>
          <w:sz w:val="22"/>
          <w:szCs w:val="22"/>
          <w:lang w:val="sr-Cyrl-CS"/>
        </w:rPr>
      </w:pPr>
      <w:r w:rsidRPr="00B33C3E">
        <w:rPr>
          <w:b/>
          <w:bCs/>
          <w:color w:val="auto"/>
          <w:sz w:val="22"/>
          <w:szCs w:val="22"/>
        </w:rPr>
        <w:t>Члан 1</w:t>
      </w:r>
      <w:r w:rsidRPr="00B33C3E">
        <w:rPr>
          <w:b/>
          <w:bCs/>
          <w:color w:val="auto"/>
          <w:sz w:val="22"/>
          <w:szCs w:val="22"/>
          <w:lang w:val="sr-Cyrl-CS"/>
        </w:rPr>
        <w:t>3</w:t>
      </w:r>
      <w:r w:rsidRPr="00B33C3E">
        <w:rPr>
          <w:b/>
          <w:bCs/>
          <w:color w:val="auto"/>
          <w:sz w:val="22"/>
          <w:szCs w:val="22"/>
        </w:rPr>
        <w:t>.</w:t>
      </w:r>
    </w:p>
    <w:p w:rsidR="007D4A5E" w:rsidRPr="00B33C3E" w:rsidRDefault="007D4A5E" w:rsidP="007D4A5E">
      <w:pPr>
        <w:pStyle w:val="Default"/>
        <w:rPr>
          <w:color w:val="auto"/>
          <w:sz w:val="22"/>
          <w:szCs w:val="22"/>
          <w:lang w:val="sr-Cyrl-CS"/>
        </w:rPr>
      </w:pPr>
    </w:p>
    <w:p w:rsidR="007D4A5E" w:rsidRPr="00B33C3E" w:rsidRDefault="007D4A5E" w:rsidP="007D4A5E">
      <w:pPr>
        <w:pStyle w:val="Default"/>
        <w:jc w:val="both"/>
        <w:rPr>
          <w:color w:val="auto"/>
          <w:sz w:val="22"/>
          <w:szCs w:val="22"/>
          <w:lang w:val="sr-Cyrl-CS"/>
        </w:rPr>
      </w:pPr>
      <w:r w:rsidRPr="00B33C3E">
        <w:rPr>
          <w:color w:val="auto"/>
          <w:sz w:val="22"/>
          <w:szCs w:val="22"/>
        </w:rPr>
        <w:t xml:space="preserve">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 као и други прописи који регулишу ову област. </w:t>
      </w:r>
    </w:p>
    <w:p w:rsidR="004D342A" w:rsidRDefault="004D342A" w:rsidP="007D4A5E">
      <w:pPr>
        <w:pStyle w:val="Default"/>
        <w:rPr>
          <w:color w:val="auto"/>
          <w:sz w:val="22"/>
          <w:szCs w:val="22"/>
          <w:lang w:val="sr-Cyrl-CS"/>
        </w:rPr>
      </w:pPr>
    </w:p>
    <w:p w:rsidR="004D342A" w:rsidRPr="00B33C3E" w:rsidRDefault="004D342A" w:rsidP="007D4A5E">
      <w:pPr>
        <w:pStyle w:val="Default"/>
        <w:rPr>
          <w:color w:val="auto"/>
          <w:sz w:val="22"/>
          <w:szCs w:val="22"/>
          <w:lang w:val="sr-Cyrl-CS"/>
        </w:rPr>
      </w:pPr>
    </w:p>
    <w:p w:rsidR="007D4A5E" w:rsidRPr="00B33C3E" w:rsidRDefault="007D4A5E" w:rsidP="007D4A5E">
      <w:pPr>
        <w:pStyle w:val="Default"/>
        <w:jc w:val="center"/>
        <w:rPr>
          <w:b/>
          <w:bCs/>
          <w:color w:val="auto"/>
          <w:sz w:val="22"/>
          <w:szCs w:val="22"/>
          <w:lang w:val="sr-Cyrl-CS"/>
        </w:rPr>
      </w:pPr>
      <w:r w:rsidRPr="00B33C3E">
        <w:rPr>
          <w:b/>
          <w:bCs/>
          <w:color w:val="auto"/>
          <w:sz w:val="22"/>
          <w:szCs w:val="22"/>
        </w:rPr>
        <w:lastRenderedPageBreak/>
        <w:t>Члан 1</w:t>
      </w:r>
      <w:r w:rsidRPr="00B33C3E">
        <w:rPr>
          <w:b/>
          <w:bCs/>
          <w:color w:val="auto"/>
          <w:sz w:val="22"/>
          <w:szCs w:val="22"/>
          <w:lang w:val="sr-Cyrl-CS"/>
        </w:rPr>
        <w:t>4</w:t>
      </w:r>
      <w:r w:rsidRPr="00B33C3E">
        <w:rPr>
          <w:b/>
          <w:bCs/>
          <w:color w:val="auto"/>
          <w:sz w:val="22"/>
          <w:szCs w:val="22"/>
        </w:rPr>
        <w:t>.</w:t>
      </w:r>
    </w:p>
    <w:p w:rsidR="007D4A5E" w:rsidRPr="00B33C3E" w:rsidRDefault="007D4A5E" w:rsidP="007D4A5E">
      <w:pPr>
        <w:pStyle w:val="Default"/>
        <w:rPr>
          <w:color w:val="auto"/>
          <w:sz w:val="22"/>
          <w:szCs w:val="22"/>
          <w:lang w:val="sr-Cyrl-CS"/>
        </w:rPr>
      </w:pPr>
    </w:p>
    <w:p w:rsidR="007D4A5E" w:rsidRPr="00B33C3E" w:rsidRDefault="007D4A5E" w:rsidP="007D4A5E">
      <w:pPr>
        <w:pStyle w:val="Default"/>
        <w:jc w:val="both"/>
        <w:rPr>
          <w:color w:val="auto"/>
          <w:sz w:val="22"/>
          <w:szCs w:val="22"/>
        </w:rPr>
      </w:pPr>
      <w:r w:rsidRPr="00B33C3E">
        <w:rPr>
          <w:color w:val="auto"/>
          <w:sz w:val="22"/>
          <w:szCs w:val="22"/>
        </w:rPr>
        <w:t>Овај Уговор може бити измењен или допуњен сагласношћу уговорних страна, закључењем Анекса уз овај Уговор, у свему у складу са одредбама Закона о јавним набавкама („Службени гласник РС</w:t>
      </w:r>
      <w:proofErr w:type="gramStart"/>
      <w:r w:rsidRPr="00B33C3E">
        <w:rPr>
          <w:color w:val="auto"/>
          <w:sz w:val="22"/>
          <w:szCs w:val="22"/>
        </w:rPr>
        <w:t>“ бр</w:t>
      </w:r>
      <w:proofErr w:type="gramEnd"/>
      <w:r w:rsidRPr="00B33C3E">
        <w:rPr>
          <w:color w:val="auto"/>
          <w:sz w:val="22"/>
          <w:szCs w:val="22"/>
        </w:rPr>
        <w:t>. 124/12,</w:t>
      </w:r>
      <w:r w:rsidR="00AF0BC8">
        <w:rPr>
          <w:color w:val="auto"/>
          <w:sz w:val="22"/>
          <w:szCs w:val="22"/>
        </w:rPr>
        <w:t xml:space="preserve"> </w:t>
      </w:r>
      <w:r w:rsidRPr="00B33C3E">
        <w:rPr>
          <w:color w:val="auto"/>
          <w:sz w:val="22"/>
          <w:szCs w:val="22"/>
        </w:rPr>
        <w:t xml:space="preserve">14/15 и 68/15). </w:t>
      </w:r>
    </w:p>
    <w:p w:rsidR="003F07DC" w:rsidRPr="00B33C3E" w:rsidRDefault="007D4A5E" w:rsidP="00A86DD4">
      <w:pPr>
        <w:pStyle w:val="Default"/>
        <w:jc w:val="both"/>
        <w:rPr>
          <w:color w:val="auto"/>
          <w:sz w:val="22"/>
          <w:szCs w:val="22"/>
          <w:lang w:val="sr-Cyrl-CS"/>
        </w:rPr>
      </w:pPr>
      <w:r w:rsidRPr="00B33C3E">
        <w:rPr>
          <w:color w:val="auto"/>
          <w:sz w:val="22"/>
          <w:szCs w:val="22"/>
        </w:rPr>
        <w:t xml:space="preserve">Измена и допуна Уговора не односи се на јединичне цене, која мора бити фиксна током важења Уговора. </w:t>
      </w:r>
    </w:p>
    <w:p w:rsidR="003F07DC" w:rsidRPr="00B33C3E" w:rsidRDefault="003F07DC" w:rsidP="007D4A5E">
      <w:pPr>
        <w:pStyle w:val="Default"/>
        <w:rPr>
          <w:color w:val="auto"/>
          <w:sz w:val="22"/>
          <w:szCs w:val="22"/>
          <w:lang w:val="sr-Cyrl-CS"/>
        </w:rPr>
      </w:pPr>
    </w:p>
    <w:p w:rsidR="007D4A5E" w:rsidRPr="00B33C3E" w:rsidRDefault="007D4A5E" w:rsidP="007D4A5E">
      <w:pPr>
        <w:pStyle w:val="Default"/>
        <w:jc w:val="center"/>
        <w:rPr>
          <w:b/>
          <w:bCs/>
          <w:color w:val="auto"/>
          <w:sz w:val="22"/>
          <w:szCs w:val="22"/>
          <w:lang w:val="sr-Cyrl-CS"/>
        </w:rPr>
      </w:pPr>
      <w:r w:rsidRPr="00B33C3E">
        <w:rPr>
          <w:b/>
          <w:bCs/>
          <w:color w:val="auto"/>
          <w:sz w:val="22"/>
          <w:szCs w:val="22"/>
        </w:rPr>
        <w:t>Члан 15.</w:t>
      </w:r>
    </w:p>
    <w:p w:rsidR="007D4A5E" w:rsidRPr="00B33C3E" w:rsidRDefault="007D4A5E" w:rsidP="007D4A5E">
      <w:pPr>
        <w:pStyle w:val="Default"/>
        <w:rPr>
          <w:color w:val="auto"/>
          <w:sz w:val="22"/>
          <w:szCs w:val="22"/>
          <w:lang w:val="sr-Cyrl-CS"/>
        </w:rPr>
      </w:pPr>
    </w:p>
    <w:p w:rsidR="007D4A5E" w:rsidRPr="00B33C3E" w:rsidRDefault="007D4A5E" w:rsidP="007D4A5E">
      <w:pPr>
        <w:pStyle w:val="Default"/>
        <w:jc w:val="both"/>
        <w:rPr>
          <w:color w:val="auto"/>
          <w:sz w:val="22"/>
          <w:szCs w:val="22"/>
          <w:lang w:val="sr-Cyrl-CS"/>
        </w:rPr>
      </w:pPr>
      <w:r w:rsidRPr="00B33C3E">
        <w:rPr>
          <w:color w:val="auto"/>
          <w:sz w:val="22"/>
          <w:szCs w:val="22"/>
        </w:rPr>
        <w:t>Овај уговор је сачињен у 4 (четири) истоветна примерка, од који</w:t>
      </w:r>
      <w:r w:rsidRPr="00B33C3E">
        <w:rPr>
          <w:color w:val="auto"/>
          <w:sz w:val="22"/>
          <w:szCs w:val="22"/>
          <w:lang w:val="sr-Cyrl-CS"/>
        </w:rPr>
        <w:t>х свака страна задржава по 2 (два) примерка.</w:t>
      </w:r>
    </w:p>
    <w:p w:rsidR="007D4A5E" w:rsidRPr="00B33C3E" w:rsidRDefault="007D4A5E" w:rsidP="007D4A5E">
      <w:pPr>
        <w:pStyle w:val="Default"/>
        <w:rPr>
          <w:color w:val="auto"/>
          <w:sz w:val="22"/>
          <w:szCs w:val="22"/>
          <w:lang w:val="sr-Cyrl-CS"/>
        </w:rPr>
      </w:pPr>
    </w:p>
    <w:p w:rsidR="007D4A5E" w:rsidRPr="00B33C3E" w:rsidRDefault="007D4A5E" w:rsidP="007D4A5E">
      <w:pPr>
        <w:pStyle w:val="Default"/>
        <w:jc w:val="center"/>
        <w:rPr>
          <w:b/>
          <w:bCs/>
          <w:color w:val="auto"/>
          <w:sz w:val="22"/>
          <w:szCs w:val="22"/>
          <w:lang w:val="sr-Cyrl-CS"/>
        </w:rPr>
      </w:pPr>
      <w:r w:rsidRPr="00B33C3E">
        <w:rPr>
          <w:b/>
          <w:bCs/>
          <w:color w:val="auto"/>
          <w:sz w:val="22"/>
          <w:szCs w:val="22"/>
        </w:rPr>
        <w:t>Члан 16.</w:t>
      </w:r>
    </w:p>
    <w:p w:rsidR="007D4A5E" w:rsidRPr="00B33C3E" w:rsidRDefault="007D4A5E" w:rsidP="007D4A5E">
      <w:pPr>
        <w:pStyle w:val="Default"/>
        <w:rPr>
          <w:color w:val="auto"/>
          <w:sz w:val="22"/>
          <w:szCs w:val="22"/>
        </w:rPr>
      </w:pPr>
      <w:r w:rsidRPr="00B33C3E">
        <w:rPr>
          <w:b/>
          <w:bCs/>
          <w:color w:val="auto"/>
          <w:sz w:val="22"/>
          <w:szCs w:val="22"/>
        </w:rPr>
        <w:t xml:space="preserve"> </w:t>
      </w:r>
    </w:p>
    <w:p w:rsidR="007D4A5E" w:rsidRPr="00B33C3E" w:rsidRDefault="007D4A5E" w:rsidP="00A86DD4">
      <w:pPr>
        <w:pStyle w:val="Default"/>
        <w:jc w:val="both"/>
        <w:rPr>
          <w:color w:val="auto"/>
          <w:sz w:val="22"/>
          <w:szCs w:val="22"/>
          <w:lang w:val="sr-Cyrl-CS"/>
        </w:rPr>
      </w:pPr>
      <w:r w:rsidRPr="00B33C3E">
        <w:rPr>
          <w:color w:val="auto"/>
          <w:sz w:val="22"/>
          <w:szCs w:val="22"/>
        </w:rPr>
        <w:t xml:space="preserve">Уговорне стране су сагласне да ће евентуалне спорове решавати споразумно, а у противном нерешене спорове путем надлежног суда. </w:t>
      </w:r>
    </w:p>
    <w:p w:rsidR="002420B1" w:rsidRPr="00B33C3E" w:rsidRDefault="002420B1" w:rsidP="007D4A5E">
      <w:pPr>
        <w:pStyle w:val="Default"/>
        <w:rPr>
          <w:color w:val="auto"/>
          <w:sz w:val="22"/>
          <w:szCs w:val="22"/>
        </w:rPr>
      </w:pPr>
    </w:p>
    <w:p w:rsidR="007D4A5E" w:rsidRPr="00B33C3E" w:rsidRDefault="007D4A5E" w:rsidP="007D4A5E">
      <w:pPr>
        <w:pStyle w:val="Default"/>
        <w:jc w:val="center"/>
        <w:rPr>
          <w:b/>
          <w:bCs/>
          <w:color w:val="auto"/>
          <w:sz w:val="22"/>
          <w:szCs w:val="22"/>
          <w:lang w:val="sr-Cyrl-CS"/>
        </w:rPr>
      </w:pPr>
      <w:r w:rsidRPr="00B33C3E">
        <w:rPr>
          <w:b/>
          <w:bCs/>
          <w:color w:val="auto"/>
          <w:sz w:val="22"/>
          <w:szCs w:val="22"/>
        </w:rPr>
        <w:t>Члан 17.</w:t>
      </w:r>
    </w:p>
    <w:p w:rsidR="007D4A5E" w:rsidRPr="00607884" w:rsidRDefault="007D4A5E" w:rsidP="007D4A5E">
      <w:pPr>
        <w:pStyle w:val="Default"/>
        <w:rPr>
          <w:color w:val="auto"/>
          <w:sz w:val="23"/>
          <w:szCs w:val="23"/>
          <w:lang w:val="sr-Cyrl-CS"/>
        </w:rPr>
      </w:pPr>
    </w:p>
    <w:p w:rsidR="007D4A5E" w:rsidRPr="00B33C3E" w:rsidRDefault="007D4A5E" w:rsidP="007D4A5E">
      <w:pPr>
        <w:pStyle w:val="Default"/>
        <w:jc w:val="both"/>
        <w:rPr>
          <w:color w:val="auto"/>
          <w:sz w:val="22"/>
          <w:szCs w:val="22"/>
        </w:rPr>
      </w:pPr>
      <w:r w:rsidRPr="00B33C3E">
        <w:rPr>
          <w:color w:val="auto"/>
          <w:sz w:val="22"/>
          <w:szCs w:val="22"/>
        </w:rPr>
        <w:t xml:space="preserve">Уговорне стране сагласно изјављују да су уговор прочитале, разумеле и да уговорне одредбе представљају израз њихове стварне воље. Прилози и саставни делови овог Уговора су: </w:t>
      </w:r>
    </w:p>
    <w:p w:rsidR="007D4A5E" w:rsidRPr="00B33C3E" w:rsidRDefault="007D4A5E" w:rsidP="007D4A5E">
      <w:pPr>
        <w:pStyle w:val="Default"/>
        <w:spacing w:after="39"/>
        <w:jc w:val="both"/>
        <w:rPr>
          <w:color w:val="auto"/>
          <w:sz w:val="22"/>
          <w:szCs w:val="22"/>
          <w:lang w:val="sr-Cyrl-CS"/>
        </w:rPr>
      </w:pPr>
      <w:r w:rsidRPr="00B33C3E">
        <w:rPr>
          <w:color w:val="auto"/>
          <w:sz w:val="22"/>
          <w:szCs w:val="22"/>
        </w:rPr>
        <w:t xml:space="preserve">- Прилог бр. 1. Понуда Извођача; </w:t>
      </w:r>
    </w:p>
    <w:p w:rsidR="007D4A5E" w:rsidRPr="00B33C3E" w:rsidRDefault="007D4A5E" w:rsidP="007D4A5E">
      <w:pPr>
        <w:pStyle w:val="Default"/>
        <w:jc w:val="both"/>
        <w:rPr>
          <w:color w:val="auto"/>
          <w:sz w:val="22"/>
          <w:szCs w:val="22"/>
        </w:rPr>
      </w:pPr>
      <w:r w:rsidRPr="00B33C3E">
        <w:rPr>
          <w:color w:val="auto"/>
          <w:sz w:val="22"/>
          <w:szCs w:val="22"/>
        </w:rPr>
        <w:t xml:space="preserve">- Прилог бр. 2. Предмер радова; </w:t>
      </w:r>
    </w:p>
    <w:p w:rsidR="007D4A5E" w:rsidRPr="00B33C3E" w:rsidRDefault="007D4A5E" w:rsidP="007D4A5E">
      <w:pPr>
        <w:pStyle w:val="Default"/>
        <w:rPr>
          <w:color w:val="auto"/>
          <w:sz w:val="22"/>
          <w:szCs w:val="22"/>
          <w:lang w:val="sr-Cyrl-CS"/>
        </w:rPr>
      </w:pPr>
    </w:p>
    <w:p w:rsidR="007D4A5E" w:rsidRPr="00B33C3E" w:rsidRDefault="009725A5" w:rsidP="007D4A5E">
      <w:pPr>
        <w:pStyle w:val="Default"/>
        <w:rPr>
          <w:color w:val="auto"/>
          <w:sz w:val="22"/>
          <w:szCs w:val="22"/>
          <w:lang w:val="sr-Cyrl-CS"/>
        </w:rPr>
      </w:pPr>
      <w:r>
        <w:rPr>
          <w:color w:val="auto"/>
          <w:sz w:val="22"/>
          <w:szCs w:val="22"/>
        </w:rPr>
        <w:t xml:space="preserve">       </w:t>
      </w:r>
      <w:r w:rsidR="007D4A5E" w:rsidRPr="00B33C3E">
        <w:rPr>
          <w:color w:val="auto"/>
          <w:sz w:val="22"/>
          <w:szCs w:val="22"/>
        </w:rPr>
        <w:t xml:space="preserve">ИЗВОЂАЧ                                                                                          </w:t>
      </w:r>
      <w:r>
        <w:rPr>
          <w:color w:val="auto"/>
          <w:sz w:val="22"/>
          <w:szCs w:val="22"/>
        </w:rPr>
        <w:t xml:space="preserve">         </w:t>
      </w:r>
      <w:r w:rsidR="007D4A5E" w:rsidRPr="00B33C3E">
        <w:rPr>
          <w:color w:val="auto"/>
          <w:sz w:val="22"/>
          <w:szCs w:val="22"/>
        </w:rPr>
        <w:t xml:space="preserve"> ЗА НА</w:t>
      </w:r>
      <w:r w:rsidR="007D4A5E" w:rsidRPr="00B33C3E">
        <w:rPr>
          <w:color w:val="auto"/>
          <w:sz w:val="22"/>
          <w:szCs w:val="22"/>
          <w:lang w:val="sr-Cyrl-CS"/>
        </w:rPr>
        <w:t>РУЧИОЦА</w:t>
      </w:r>
    </w:p>
    <w:p w:rsidR="007D4A5E" w:rsidRPr="00B33C3E" w:rsidRDefault="007D4A5E" w:rsidP="007D4A5E">
      <w:pPr>
        <w:pStyle w:val="Default"/>
        <w:rPr>
          <w:color w:val="auto"/>
          <w:sz w:val="22"/>
          <w:szCs w:val="22"/>
          <w:lang w:val="sr-Cyrl-CS"/>
        </w:rPr>
      </w:pPr>
      <w:r w:rsidRPr="00B33C3E">
        <w:rPr>
          <w:color w:val="auto"/>
          <w:sz w:val="22"/>
          <w:szCs w:val="22"/>
          <w:lang w:val="sr-Cyrl-CS"/>
        </w:rPr>
        <w:t xml:space="preserve">                                                                                                            </w:t>
      </w:r>
      <w:r w:rsidR="009725A5">
        <w:rPr>
          <w:color w:val="auto"/>
          <w:sz w:val="22"/>
          <w:szCs w:val="22"/>
          <w:lang w:val="sr-Cyrl-CS"/>
        </w:rPr>
        <w:t xml:space="preserve">                </w:t>
      </w:r>
      <w:r w:rsidRPr="00B33C3E">
        <w:rPr>
          <w:color w:val="auto"/>
          <w:sz w:val="22"/>
          <w:szCs w:val="22"/>
          <w:lang w:val="sr-Cyrl-CS"/>
        </w:rPr>
        <w:t>Законски заступник</w:t>
      </w:r>
    </w:p>
    <w:p w:rsidR="007D4A5E" w:rsidRPr="00B33C3E" w:rsidRDefault="007D4A5E" w:rsidP="007D4A5E">
      <w:pPr>
        <w:pStyle w:val="Default"/>
        <w:rPr>
          <w:color w:val="auto"/>
          <w:sz w:val="22"/>
          <w:szCs w:val="22"/>
          <w:lang w:val="sr-Cyrl-CS"/>
        </w:rPr>
      </w:pPr>
      <w:r w:rsidRPr="00B33C3E">
        <w:rPr>
          <w:color w:val="auto"/>
          <w:sz w:val="22"/>
          <w:szCs w:val="22"/>
          <w:lang w:val="sr-Cyrl-CS"/>
        </w:rPr>
        <w:t xml:space="preserve">                                                                                                             </w:t>
      </w:r>
      <w:r w:rsidR="009725A5">
        <w:rPr>
          <w:color w:val="auto"/>
          <w:sz w:val="22"/>
          <w:szCs w:val="22"/>
          <w:lang w:val="sr-Cyrl-CS"/>
        </w:rPr>
        <w:t xml:space="preserve">                </w:t>
      </w:r>
      <w:r w:rsidRPr="00B33C3E">
        <w:rPr>
          <w:color w:val="auto"/>
          <w:sz w:val="22"/>
          <w:szCs w:val="22"/>
          <w:lang w:val="sr-Cyrl-CS"/>
        </w:rPr>
        <w:t xml:space="preserve">  Директор школе</w:t>
      </w:r>
    </w:p>
    <w:p w:rsidR="007D4A5E" w:rsidRPr="00B33C3E" w:rsidRDefault="007D4A5E" w:rsidP="007D4A5E">
      <w:pPr>
        <w:pStyle w:val="Default"/>
        <w:rPr>
          <w:color w:val="auto"/>
          <w:sz w:val="22"/>
          <w:szCs w:val="22"/>
          <w:lang w:val="sr-Cyrl-CS"/>
        </w:rPr>
      </w:pPr>
      <w:r w:rsidRPr="00B33C3E">
        <w:rPr>
          <w:color w:val="auto"/>
          <w:sz w:val="22"/>
          <w:szCs w:val="22"/>
          <w:lang w:val="sr-Cyrl-CS"/>
        </w:rPr>
        <w:t xml:space="preserve">___________________                                                                </w:t>
      </w:r>
      <w:r w:rsidR="009725A5">
        <w:rPr>
          <w:color w:val="auto"/>
          <w:sz w:val="22"/>
          <w:szCs w:val="22"/>
          <w:lang w:val="sr-Cyrl-CS"/>
        </w:rPr>
        <w:t xml:space="preserve">                  </w:t>
      </w:r>
      <w:r w:rsidRPr="00B33C3E">
        <w:rPr>
          <w:color w:val="auto"/>
          <w:sz w:val="22"/>
          <w:szCs w:val="22"/>
          <w:lang w:val="sr-Cyrl-CS"/>
        </w:rPr>
        <w:t>________________________</w:t>
      </w:r>
    </w:p>
    <w:p w:rsidR="007D4A5E" w:rsidRPr="00B33C3E" w:rsidRDefault="007D4A5E" w:rsidP="007D4A5E">
      <w:pPr>
        <w:pStyle w:val="Default"/>
        <w:rPr>
          <w:color w:val="auto"/>
          <w:sz w:val="22"/>
          <w:szCs w:val="22"/>
          <w:lang w:val="sr-Cyrl-CS"/>
        </w:rPr>
      </w:pPr>
      <w:r w:rsidRPr="00B33C3E">
        <w:rPr>
          <w:color w:val="auto"/>
          <w:sz w:val="22"/>
          <w:szCs w:val="22"/>
          <w:lang w:val="sr-Cyrl-CS"/>
        </w:rPr>
        <w:t xml:space="preserve">                                                                                </w:t>
      </w:r>
      <w:r w:rsidR="00951E99" w:rsidRPr="00B33C3E">
        <w:rPr>
          <w:color w:val="auto"/>
          <w:sz w:val="22"/>
          <w:szCs w:val="22"/>
          <w:lang w:val="sr-Cyrl-CS"/>
        </w:rPr>
        <w:t xml:space="preserve">                           </w:t>
      </w:r>
      <w:r w:rsidR="009725A5">
        <w:rPr>
          <w:color w:val="auto"/>
          <w:sz w:val="22"/>
          <w:szCs w:val="22"/>
          <w:lang w:val="sr-Cyrl-CS"/>
        </w:rPr>
        <w:t xml:space="preserve">                </w:t>
      </w:r>
      <w:r w:rsidR="00951E99" w:rsidRPr="00B33C3E">
        <w:rPr>
          <w:color w:val="auto"/>
          <w:sz w:val="22"/>
          <w:szCs w:val="22"/>
          <w:lang w:val="sr-Cyrl-CS"/>
        </w:rPr>
        <w:t xml:space="preserve">  </w:t>
      </w:r>
      <w:r w:rsidRPr="00B33C3E">
        <w:rPr>
          <w:color w:val="auto"/>
          <w:sz w:val="22"/>
          <w:szCs w:val="22"/>
          <w:lang w:val="sr-Cyrl-CS"/>
        </w:rPr>
        <w:t xml:space="preserve">/ </w:t>
      </w:r>
      <w:r w:rsidR="00951E99" w:rsidRPr="00B33C3E">
        <w:rPr>
          <w:color w:val="auto"/>
          <w:sz w:val="22"/>
          <w:szCs w:val="22"/>
          <w:lang w:val="sr-Cyrl-CS"/>
        </w:rPr>
        <w:t>Сузана Живковић</w:t>
      </w:r>
      <w:r w:rsidRPr="00B33C3E">
        <w:rPr>
          <w:color w:val="auto"/>
          <w:sz w:val="22"/>
          <w:szCs w:val="22"/>
          <w:lang w:val="sr-Cyrl-CS"/>
        </w:rPr>
        <w:t>/</w:t>
      </w:r>
    </w:p>
    <w:p w:rsidR="007D4A5E" w:rsidRPr="00B33C3E" w:rsidRDefault="007D4A5E" w:rsidP="007D4A5E">
      <w:pPr>
        <w:pStyle w:val="Default"/>
        <w:rPr>
          <w:color w:val="auto"/>
          <w:sz w:val="22"/>
          <w:szCs w:val="22"/>
          <w:lang w:val="sr-Cyrl-CS"/>
        </w:rPr>
      </w:pPr>
    </w:p>
    <w:p w:rsidR="007D4A5E" w:rsidRPr="00B33C3E" w:rsidRDefault="007D4A5E" w:rsidP="007D4A5E">
      <w:pPr>
        <w:pStyle w:val="Default"/>
        <w:rPr>
          <w:b/>
          <w:bCs/>
          <w:sz w:val="22"/>
          <w:szCs w:val="22"/>
          <w:lang w:val="sr-Cyrl-CS"/>
        </w:rPr>
      </w:pPr>
      <w:r w:rsidRPr="00B33C3E">
        <w:rPr>
          <w:b/>
          <w:bCs/>
          <w:sz w:val="22"/>
          <w:szCs w:val="22"/>
        </w:rPr>
        <w:t xml:space="preserve">Напомена: </w:t>
      </w:r>
    </w:p>
    <w:p w:rsidR="007D4A5E" w:rsidRPr="00B33C3E" w:rsidRDefault="007D4A5E" w:rsidP="007D4A5E">
      <w:pPr>
        <w:pStyle w:val="Default"/>
        <w:jc w:val="both"/>
        <w:rPr>
          <w:sz w:val="22"/>
          <w:szCs w:val="22"/>
          <w:lang w:val="sr-Cyrl-CS"/>
        </w:rPr>
      </w:pPr>
      <w:r w:rsidRPr="00B33C3E">
        <w:rPr>
          <w:sz w:val="22"/>
          <w:szCs w:val="22"/>
        </w:rPr>
        <w:t>Модел уговора понуђач мора да попуни, овери печатом и потпише, чиме потврђује да је сагласан са садржином модела уговора.</w:t>
      </w:r>
    </w:p>
    <w:p w:rsidR="007D4A5E" w:rsidRPr="00B33C3E" w:rsidRDefault="007D4A5E" w:rsidP="007D4A5E">
      <w:pPr>
        <w:pStyle w:val="Default"/>
        <w:jc w:val="both"/>
        <w:rPr>
          <w:color w:val="auto"/>
          <w:sz w:val="22"/>
          <w:szCs w:val="22"/>
          <w:lang w:val="sr-Cyrl-CS"/>
        </w:rPr>
      </w:pPr>
      <w:r w:rsidRPr="00B33C3E">
        <w:rPr>
          <w:sz w:val="22"/>
          <w:szCs w:val="22"/>
        </w:rPr>
        <w:t>Овај модел уговора представља садржину уговора који ће бити закључен са изабраним понуђачем</w:t>
      </w:r>
      <w:r w:rsidRPr="00B33C3E">
        <w:rPr>
          <w:sz w:val="22"/>
          <w:szCs w:val="22"/>
          <w:lang w:val="sr-Cyrl-CS"/>
        </w:rPr>
        <w:t>.</w:t>
      </w:r>
    </w:p>
    <w:p w:rsidR="007D4A5E" w:rsidRPr="00B33C3E" w:rsidRDefault="007D4A5E" w:rsidP="007D4A5E">
      <w:pPr>
        <w:pStyle w:val="Default"/>
        <w:jc w:val="both"/>
        <w:rPr>
          <w:sz w:val="22"/>
          <w:szCs w:val="22"/>
        </w:rPr>
      </w:pPr>
      <w:r w:rsidRPr="00B33C3E">
        <w:rPr>
          <w:sz w:val="22"/>
          <w:szCs w:val="22"/>
        </w:rPr>
        <w:t>Наручилац ће, ако понуђач, без оправданог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w:t>
      </w:r>
      <w:r w:rsidRPr="00B33C3E">
        <w:rPr>
          <w:sz w:val="22"/>
          <w:szCs w:val="22"/>
          <w:lang w:val="sr-Cyrl-CS"/>
        </w:rPr>
        <w:t>е</w:t>
      </w:r>
      <w:r w:rsidRPr="00B33C3E">
        <w:rPr>
          <w:sz w:val="22"/>
          <w:szCs w:val="22"/>
        </w:rPr>
        <w:t>ња испуњења обавеза у поступку јавне набавке</w:t>
      </w:r>
      <w:r w:rsidRPr="00B33C3E">
        <w:rPr>
          <w:sz w:val="22"/>
          <w:szCs w:val="22"/>
          <w:lang w:val="sr-Cyrl-CS"/>
        </w:rPr>
        <w:t>.</w:t>
      </w:r>
    </w:p>
    <w:p w:rsidR="007D4A5E" w:rsidRPr="00B33C3E" w:rsidRDefault="007D4A5E" w:rsidP="007D4A5E">
      <w:pPr>
        <w:pStyle w:val="Default"/>
        <w:jc w:val="both"/>
        <w:rPr>
          <w:color w:val="auto"/>
          <w:sz w:val="22"/>
          <w:szCs w:val="22"/>
          <w:lang w:val="sr-Cyrl-CS"/>
        </w:rPr>
      </w:pPr>
    </w:p>
    <w:p w:rsidR="007D4A5E" w:rsidRPr="00B33C3E" w:rsidRDefault="007D4A5E" w:rsidP="007D4A5E">
      <w:pPr>
        <w:shd w:val="clear" w:color="auto" w:fill="FFFFFF"/>
        <w:jc w:val="both"/>
        <w:rPr>
          <w:color w:val="FF0000"/>
          <w:sz w:val="22"/>
          <w:szCs w:val="22"/>
          <w:lang w:val="sr-Cyrl-CS"/>
        </w:rPr>
      </w:pPr>
    </w:p>
    <w:p w:rsidR="007D4A5E" w:rsidRDefault="007D4A5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9B35CE" w:rsidRDefault="009B35CE" w:rsidP="007D4A5E">
      <w:pPr>
        <w:shd w:val="clear" w:color="auto" w:fill="FFFFFF"/>
        <w:jc w:val="both"/>
        <w:rPr>
          <w:color w:val="FF0000"/>
          <w:lang w:val="sr-Cyrl-CS"/>
        </w:rPr>
      </w:pPr>
    </w:p>
    <w:p w:rsidR="009B35CE" w:rsidRDefault="009B35C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694C21" w:rsidRDefault="00694C21" w:rsidP="007D4A5E">
      <w:pPr>
        <w:shd w:val="clear" w:color="auto" w:fill="FFFFFF"/>
        <w:jc w:val="both"/>
        <w:rPr>
          <w:color w:val="FF0000"/>
          <w:lang w:val="sr-Cyrl-CS"/>
        </w:rPr>
      </w:pPr>
    </w:p>
    <w:p w:rsidR="00694C21" w:rsidRDefault="00694C21" w:rsidP="007D4A5E">
      <w:pPr>
        <w:shd w:val="clear" w:color="auto" w:fill="FFFFFF"/>
        <w:jc w:val="both"/>
        <w:rPr>
          <w:color w:val="FF0000"/>
          <w:lang w:val="sr-Cyrl-CS"/>
        </w:rPr>
      </w:pPr>
    </w:p>
    <w:p w:rsidR="00694C21" w:rsidRDefault="00694C21" w:rsidP="007D4A5E">
      <w:pPr>
        <w:shd w:val="clear" w:color="auto" w:fill="FFFFFF"/>
        <w:jc w:val="both"/>
        <w:rPr>
          <w:color w:val="FF0000"/>
          <w:lang w:val="sr-Cyrl-CS"/>
        </w:rPr>
      </w:pPr>
    </w:p>
    <w:p w:rsidR="003033DE" w:rsidRDefault="003033DE" w:rsidP="007D4A5E">
      <w:pPr>
        <w:shd w:val="clear" w:color="auto" w:fill="FFFFFF"/>
        <w:jc w:val="both"/>
        <w:rPr>
          <w:color w:val="FF0000"/>
          <w:lang w:val="sr-Cyrl-CS"/>
        </w:rPr>
      </w:pPr>
    </w:p>
    <w:p w:rsidR="003033DE" w:rsidRDefault="003033DE" w:rsidP="007D4A5E">
      <w:pPr>
        <w:shd w:val="clear" w:color="auto" w:fill="FFFFFF"/>
        <w:jc w:val="both"/>
        <w:rPr>
          <w:color w:val="FF0000"/>
          <w:lang w:val="sr-Cyrl-CS"/>
        </w:rPr>
      </w:pPr>
    </w:p>
    <w:p w:rsidR="007D4A5E" w:rsidRDefault="007D4A5E" w:rsidP="007D4A5E">
      <w:pPr>
        <w:shd w:val="clear" w:color="auto" w:fill="FFFFFF"/>
        <w:jc w:val="both"/>
        <w:rPr>
          <w:color w:val="FF0000"/>
          <w:lang w:val="sr-Cyrl-CS"/>
        </w:rPr>
      </w:pPr>
    </w:p>
    <w:p w:rsidR="007D4A5E" w:rsidRDefault="007D4A5E" w:rsidP="007D4A5E">
      <w:pPr>
        <w:shd w:val="clear" w:color="auto" w:fill="C6D9F1"/>
        <w:jc w:val="center"/>
        <w:rPr>
          <w:rFonts w:ascii="Arial" w:hAnsi="Arial" w:cs="Arial"/>
          <w:b/>
          <w:bCs/>
          <w:i/>
          <w:iCs/>
          <w:sz w:val="28"/>
          <w:szCs w:val="28"/>
        </w:rPr>
      </w:pPr>
      <w:r>
        <w:rPr>
          <w:rFonts w:ascii="Arial" w:hAnsi="Arial" w:cs="Arial"/>
          <w:b/>
          <w:bCs/>
          <w:i/>
          <w:iCs/>
          <w:sz w:val="28"/>
          <w:szCs w:val="28"/>
        </w:rPr>
        <w:t>VII УПУТСТВО ПОНУЂАЧИМА КАКО ДА САЧИНЕ ПОНУДУ</w:t>
      </w:r>
    </w:p>
    <w:p w:rsidR="007D4A5E" w:rsidRDefault="007D4A5E" w:rsidP="007D4A5E">
      <w:pPr>
        <w:shd w:val="clear" w:color="auto" w:fill="C6D9F1"/>
        <w:jc w:val="center"/>
        <w:rPr>
          <w:rFonts w:ascii="Arial" w:hAnsi="Arial" w:cs="Arial"/>
          <w:b/>
          <w:bCs/>
          <w:i/>
          <w:iCs/>
          <w:sz w:val="28"/>
          <w:szCs w:val="28"/>
        </w:rPr>
      </w:pPr>
    </w:p>
    <w:p w:rsidR="007D4A5E" w:rsidRDefault="007D4A5E" w:rsidP="007D4A5E">
      <w:pPr>
        <w:jc w:val="both"/>
        <w:rPr>
          <w:rFonts w:ascii="Arial" w:hAnsi="Arial" w:cs="Arial"/>
          <w:b/>
          <w:bCs/>
          <w:i/>
          <w:iCs/>
          <w:sz w:val="28"/>
          <w:szCs w:val="28"/>
        </w:rPr>
      </w:pPr>
    </w:p>
    <w:p w:rsidR="007D4A5E" w:rsidRDefault="007D4A5E" w:rsidP="007D4A5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D4A5E" w:rsidRDefault="007D4A5E" w:rsidP="007D4A5E">
      <w:pPr>
        <w:jc w:val="both"/>
        <w:rPr>
          <w:rFonts w:ascii="Arial" w:hAnsi="Arial" w:cs="Arial"/>
          <w:b/>
          <w:bCs/>
          <w:i/>
          <w:iCs/>
        </w:rPr>
      </w:pPr>
    </w:p>
    <w:p w:rsidR="007D4A5E" w:rsidRDefault="007D4A5E" w:rsidP="007D4A5E">
      <w:pPr>
        <w:jc w:val="both"/>
        <w:rPr>
          <w:rFonts w:ascii="Arial" w:hAnsi="Arial" w:cs="Arial"/>
          <w:b/>
          <w:bCs/>
          <w:i/>
          <w:iCs/>
        </w:rPr>
      </w:pPr>
      <w:r>
        <w:rPr>
          <w:rFonts w:ascii="Arial" w:hAnsi="Arial" w:cs="Arial"/>
        </w:rPr>
        <w:t>Понуђач подноси понуду на српском језику.</w:t>
      </w:r>
    </w:p>
    <w:p w:rsidR="007D4A5E" w:rsidRDefault="007D4A5E" w:rsidP="007D4A5E">
      <w:pPr>
        <w:jc w:val="both"/>
      </w:pPr>
    </w:p>
    <w:p w:rsidR="007D4A5E" w:rsidRPr="000F1F99" w:rsidRDefault="007D4A5E" w:rsidP="007D4A5E">
      <w:pPr>
        <w:jc w:val="both"/>
        <w:rPr>
          <w:rFonts w:ascii="Arial" w:eastAsia="TimesNewRomanPSMT" w:hAnsi="Arial" w:cs="Arial"/>
          <w:bCs/>
        </w:rPr>
      </w:pPr>
      <w:r>
        <w:rPr>
          <w:rFonts w:ascii="Arial" w:hAnsi="Arial" w:cs="Arial"/>
          <w:b/>
          <w:bCs/>
          <w:i/>
          <w:iCs/>
        </w:rPr>
        <w:t>2. НАЧИН ПОДНОШЕЊА ПОНУДА</w:t>
      </w:r>
    </w:p>
    <w:p w:rsidR="007D4A5E" w:rsidRDefault="007D4A5E" w:rsidP="007D4A5E">
      <w:pPr>
        <w:jc w:val="both"/>
        <w:rPr>
          <w:rFonts w:ascii="Arial" w:eastAsia="TimesNewRomanPSMT" w:hAnsi="Arial" w:cs="Arial"/>
          <w:bCs/>
        </w:rPr>
      </w:pPr>
    </w:p>
    <w:p w:rsidR="007D4A5E" w:rsidRDefault="007D4A5E" w:rsidP="007D4A5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D4A5E" w:rsidRDefault="007D4A5E" w:rsidP="007D4A5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D4A5E" w:rsidRDefault="007D4A5E" w:rsidP="007D4A5E">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4A5E" w:rsidRPr="0060651D" w:rsidRDefault="007D4A5E" w:rsidP="0060651D">
      <w:pPr>
        <w:jc w:val="both"/>
        <w:rPr>
          <w:rFonts w:ascii="Arial" w:hAnsi="Arial" w:cs="Arial"/>
          <w:b/>
          <w:bCs/>
          <w:i/>
          <w:iCs/>
          <w:lang w:val="sr-Cyrl-CS"/>
        </w:rPr>
      </w:pPr>
      <w:r>
        <w:rPr>
          <w:rFonts w:ascii="Arial" w:eastAsia="TimesNewRomanPSMT" w:hAnsi="Arial" w:cs="Arial"/>
          <w:bCs/>
        </w:rPr>
        <w:t>Понуду доставити на адресу:</w:t>
      </w:r>
      <w:r>
        <w:rPr>
          <w:rFonts w:ascii="Arial" w:eastAsia="TimesNewRomanPSMT" w:hAnsi="Arial" w:cs="Arial"/>
          <w:bCs/>
          <w:lang w:val="sr-Cyrl-CS"/>
        </w:rPr>
        <w:t xml:space="preserve"> ОШ „</w:t>
      </w:r>
      <w:r w:rsidR="00951E99">
        <w:rPr>
          <w:rFonts w:ascii="Arial" w:eastAsia="TimesNewRomanPSMT" w:hAnsi="Arial" w:cs="Arial"/>
          <w:bCs/>
          <w:lang w:val="sr-Cyrl-CS"/>
        </w:rPr>
        <w:t>Др Ђорђе Натошевић</w:t>
      </w:r>
      <w:proofErr w:type="gramStart"/>
      <w:r>
        <w:rPr>
          <w:rFonts w:ascii="Arial" w:eastAsia="TimesNewRomanPSMT" w:hAnsi="Arial" w:cs="Arial"/>
          <w:bCs/>
          <w:lang w:val="sr-Cyrl-CS"/>
        </w:rPr>
        <w:t>“ Нови</w:t>
      </w:r>
      <w:proofErr w:type="gramEnd"/>
      <w:r>
        <w:rPr>
          <w:rFonts w:ascii="Arial" w:eastAsia="TimesNewRomanPSMT" w:hAnsi="Arial" w:cs="Arial"/>
          <w:bCs/>
          <w:lang w:val="sr-Cyrl-CS"/>
        </w:rPr>
        <w:t xml:space="preserve"> </w:t>
      </w:r>
      <w:r w:rsidR="00951E99">
        <w:rPr>
          <w:rFonts w:ascii="Arial" w:eastAsia="TimesNewRomanPSMT" w:hAnsi="Arial" w:cs="Arial"/>
          <w:bCs/>
          <w:lang w:val="sr-Cyrl-CS"/>
        </w:rPr>
        <w:t>Сланкамен</w:t>
      </w:r>
      <w:r>
        <w:rPr>
          <w:rFonts w:ascii="Arial" w:eastAsia="TimesNewRomanPSMT" w:hAnsi="Arial" w:cs="Arial"/>
          <w:bCs/>
          <w:lang w:val="sr-Cyrl-CS"/>
        </w:rPr>
        <w:t xml:space="preserve">, </w:t>
      </w:r>
      <w:r w:rsidR="00951E99">
        <w:rPr>
          <w:rFonts w:ascii="Arial" w:eastAsia="TimesNewRomanPSMT" w:hAnsi="Arial" w:cs="Arial"/>
          <w:bCs/>
          <w:lang w:val="sr-Cyrl-CS"/>
        </w:rPr>
        <w:t>Вука караџића бр.1 22323 Нови Сланкамен</w:t>
      </w:r>
      <w:r>
        <w:rPr>
          <w:rFonts w:ascii="Arial" w:hAnsi="Arial" w:cs="Arial"/>
          <w:i/>
          <w:iCs/>
        </w:rPr>
        <w:t xml:space="preserve">, </w:t>
      </w:r>
      <w:r>
        <w:rPr>
          <w:rFonts w:ascii="Arial" w:eastAsia="TimesNewRomanPSMT" w:hAnsi="Arial" w:cs="Arial"/>
          <w:bCs/>
        </w:rPr>
        <w:t xml:space="preserve">са назнаком: </w:t>
      </w:r>
      <w:r w:rsidRPr="00951E99">
        <w:rPr>
          <w:rFonts w:ascii="Arial" w:eastAsia="TimesNewRomanPS-BoldMT" w:hAnsi="Arial" w:cs="Arial"/>
          <w:b/>
          <w:bCs/>
        </w:rPr>
        <w:t>,,Понуда за јавну наба</w:t>
      </w:r>
      <w:r w:rsidRPr="00951E99">
        <w:rPr>
          <w:rFonts w:ascii="Arial" w:eastAsia="TimesNewRomanPS-BoldMT" w:hAnsi="Arial" w:cs="Arial"/>
          <w:b/>
          <w:bCs/>
          <w:lang w:val="sr-Cyrl-CS"/>
        </w:rPr>
        <w:t>вку</w:t>
      </w:r>
      <w:r w:rsidRPr="00951E99">
        <w:rPr>
          <w:rFonts w:ascii="Arial" w:hAnsi="Arial" w:cs="Arial"/>
          <w:b/>
        </w:rPr>
        <w:t xml:space="preserve"> радов</w:t>
      </w:r>
      <w:r w:rsidRPr="00951E99">
        <w:rPr>
          <w:rFonts w:ascii="Arial" w:hAnsi="Arial" w:cs="Arial"/>
          <w:b/>
          <w:lang w:val="sr-Cyrl-CS"/>
        </w:rPr>
        <w:t>а</w:t>
      </w:r>
      <w:r w:rsidRPr="00951E99">
        <w:rPr>
          <w:rFonts w:ascii="Arial" w:hAnsi="Arial" w:cs="Arial"/>
          <w:b/>
        </w:rPr>
        <w:t xml:space="preserve"> – </w:t>
      </w:r>
      <w:r w:rsidRPr="00951E99">
        <w:rPr>
          <w:rFonts w:ascii="Arial" w:eastAsia="TimesNewRomanPS-BoldMT" w:hAnsi="Arial" w:cs="Arial"/>
          <w:b/>
          <w:bCs/>
          <w:color w:val="002060"/>
        </w:rPr>
        <w:t xml:space="preserve"> </w:t>
      </w:r>
      <w:r w:rsidR="0060651D">
        <w:rPr>
          <w:rFonts w:ascii="Arial" w:hAnsi="Arial" w:cs="Arial"/>
          <w:b/>
          <w:bCs/>
          <w:lang w:val="sr-Cyrl-CS"/>
        </w:rPr>
        <w:t>Реконструкција и доградња ограде око ОШ „Др Ђорђе Натошевић“ Нови Сланкамен</w:t>
      </w:r>
      <w:r w:rsidRPr="00951E99">
        <w:rPr>
          <w:rFonts w:ascii="Arial" w:hAnsi="Arial" w:cs="Arial"/>
          <w:b/>
        </w:rPr>
        <w:t>,</w:t>
      </w:r>
      <w:r w:rsidRPr="00951E99">
        <w:rPr>
          <w:rFonts w:ascii="Arial" w:eastAsia="TimesNewRomanPS-BoldMT" w:hAnsi="Arial" w:cs="Arial"/>
          <w:b/>
          <w:bCs/>
          <w:color w:val="002060"/>
        </w:rPr>
        <w:t xml:space="preserve"> </w:t>
      </w:r>
      <w:r w:rsidRPr="00951E99">
        <w:rPr>
          <w:rFonts w:ascii="Arial" w:eastAsia="TimesNewRomanPS-BoldMT" w:hAnsi="Arial" w:cs="Arial"/>
          <w:b/>
          <w:bCs/>
        </w:rPr>
        <w:t>ЈН бр.</w:t>
      </w:r>
      <w:r w:rsidRPr="00951E99">
        <w:rPr>
          <w:rFonts w:ascii="Arial" w:eastAsia="TimesNewRomanPS-BoldMT" w:hAnsi="Arial" w:cs="Arial"/>
          <w:b/>
          <w:bCs/>
          <w:lang w:val="sr-Cyrl-CS"/>
        </w:rPr>
        <w:t xml:space="preserve"> 0</w:t>
      </w:r>
      <w:r w:rsidR="007C500F">
        <w:rPr>
          <w:rFonts w:ascii="Arial" w:eastAsia="TimesNewRomanPS-BoldMT" w:hAnsi="Arial" w:cs="Arial"/>
          <w:b/>
          <w:bCs/>
          <w:lang w:val="sr-Cyrl-CS"/>
        </w:rPr>
        <w:t>1</w:t>
      </w:r>
      <w:r w:rsidR="007C500F">
        <w:rPr>
          <w:rFonts w:ascii="Arial" w:eastAsia="TimesNewRomanPS-BoldMT" w:hAnsi="Arial" w:cs="Arial"/>
          <w:b/>
          <w:bCs/>
        </w:rPr>
        <w:t>/2018</w:t>
      </w:r>
      <w:r w:rsidRPr="00951E99">
        <w:rPr>
          <w:rFonts w:ascii="Arial" w:eastAsia="TimesNewRomanPS-BoldMT" w:hAnsi="Arial" w:cs="Arial"/>
          <w:b/>
          <w:bCs/>
        </w:rPr>
        <w:t xml:space="preserve"> </w:t>
      </w:r>
      <w:r w:rsidRPr="00951E99">
        <w:rPr>
          <w:rFonts w:ascii="Arial" w:eastAsia="TimesNewRomanPSMT" w:hAnsi="Arial" w:cs="Arial"/>
          <w:b/>
          <w:bCs/>
        </w:rPr>
        <w:t xml:space="preserve">- </w:t>
      </w:r>
      <w:r w:rsidRPr="00951E99">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w:t>
      </w:r>
      <w:r>
        <w:rPr>
          <w:rFonts w:ascii="Arial" w:hAnsi="Arial" w:cs="Arial"/>
          <w:color w:val="auto"/>
        </w:rPr>
        <w:t xml:space="preserve">а до </w:t>
      </w:r>
      <w:r w:rsidR="007C500F">
        <w:rPr>
          <w:rFonts w:ascii="Arial" w:hAnsi="Arial" w:cs="Arial"/>
          <w:b/>
          <w:color w:val="auto"/>
          <w:u w:val="single"/>
        </w:rPr>
        <w:t>27.06.2018</w:t>
      </w:r>
      <w:r w:rsidRPr="00917F7C">
        <w:rPr>
          <w:rFonts w:ascii="Arial" w:hAnsi="Arial" w:cs="Arial"/>
          <w:b/>
          <w:color w:val="auto"/>
          <w:u w:val="single"/>
        </w:rPr>
        <w:t xml:space="preserve">. </w:t>
      </w:r>
      <w:proofErr w:type="gramStart"/>
      <w:r w:rsidRPr="00917F7C">
        <w:rPr>
          <w:rFonts w:ascii="Arial" w:hAnsi="Arial" w:cs="Arial"/>
          <w:b/>
          <w:color w:val="auto"/>
          <w:u w:val="single"/>
        </w:rPr>
        <w:t>године</w:t>
      </w:r>
      <w:proofErr w:type="gramEnd"/>
      <w:r w:rsidRPr="00917F7C">
        <w:rPr>
          <w:rFonts w:ascii="Arial" w:hAnsi="Arial" w:cs="Arial"/>
          <w:b/>
          <w:color w:val="auto"/>
          <w:u w:val="single"/>
        </w:rPr>
        <w:t xml:space="preserve"> до 1</w:t>
      </w:r>
      <w:r w:rsidR="0055018C" w:rsidRPr="00917F7C">
        <w:rPr>
          <w:rFonts w:ascii="Arial" w:hAnsi="Arial" w:cs="Arial"/>
          <w:b/>
          <w:color w:val="auto"/>
          <w:u w:val="single"/>
        </w:rPr>
        <w:t>1,</w:t>
      </w:r>
      <w:r w:rsidRPr="00917F7C">
        <w:rPr>
          <w:rFonts w:ascii="Arial" w:hAnsi="Arial" w:cs="Arial"/>
          <w:b/>
          <w:color w:val="auto"/>
          <w:u w:val="single"/>
        </w:rPr>
        <w:t>3</w:t>
      </w:r>
      <w:r w:rsidR="0055018C" w:rsidRPr="00917F7C">
        <w:rPr>
          <w:rFonts w:ascii="Arial" w:hAnsi="Arial" w:cs="Arial"/>
          <w:b/>
          <w:color w:val="auto"/>
          <w:u w:val="single"/>
        </w:rPr>
        <w:t>0</w:t>
      </w:r>
      <w:r w:rsidRPr="00917F7C">
        <w:rPr>
          <w:rFonts w:ascii="Arial" w:hAnsi="Arial" w:cs="Arial"/>
          <w:b/>
          <w:color w:val="auto"/>
          <w:u w:val="single"/>
        </w:rPr>
        <w:t xml:space="preserve"> часова.</w:t>
      </w:r>
    </w:p>
    <w:p w:rsidR="007D4A5E" w:rsidRPr="002209C3" w:rsidRDefault="007D4A5E" w:rsidP="0060651D">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7D4A5E" w:rsidRPr="00E6275B" w:rsidRDefault="007D4A5E" w:rsidP="0060651D">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D4A5E" w:rsidRPr="00447B01" w:rsidRDefault="007D4A5E" w:rsidP="007D4A5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D4A5E" w:rsidRPr="00447B01" w:rsidRDefault="007D4A5E" w:rsidP="007D4A5E">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7D4A5E" w:rsidRPr="00447B01" w:rsidRDefault="007D4A5E" w:rsidP="007D4A5E">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7D4A5E" w:rsidRPr="00447B01" w:rsidRDefault="007D4A5E" w:rsidP="007D4A5E">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7D4A5E" w:rsidRPr="00447B01" w:rsidRDefault="007D4A5E" w:rsidP="007D4A5E">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7D4A5E" w:rsidRPr="00447B01" w:rsidRDefault="007D4A5E" w:rsidP="007D4A5E">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7D4A5E" w:rsidRPr="00447B01" w:rsidRDefault="007D4A5E" w:rsidP="007D4A5E">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447B01">
        <w:rPr>
          <w:rFonts w:ascii="Arial" w:hAnsi="Arial" w:cs="Arial"/>
          <w:color w:val="auto"/>
        </w:rPr>
        <w:t>и</w:t>
      </w:r>
      <w:proofErr w:type="gramEnd"/>
      <w:r w:rsidRPr="00447B01">
        <w:rPr>
          <w:rFonts w:ascii="Arial" w:hAnsi="Arial" w:cs="Arial"/>
          <w:color w:val="auto"/>
        </w:rPr>
        <w:t xml:space="preserve"> 76. ЗЈН (Образац 5);</w:t>
      </w:r>
    </w:p>
    <w:p w:rsidR="007D4A5E" w:rsidRPr="00447B01" w:rsidRDefault="007D4A5E" w:rsidP="007D4A5E">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D4A5E" w:rsidRPr="00447B01" w:rsidRDefault="007D4A5E" w:rsidP="007D4A5E">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2420B1" w:rsidRPr="000E7712" w:rsidRDefault="002420B1" w:rsidP="007D4A5E">
      <w:pPr>
        <w:jc w:val="both"/>
        <w:rPr>
          <w:rFonts w:ascii="Arial" w:eastAsia="TimesNewRomanPSMT" w:hAnsi="Arial" w:cs="Arial"/>
          <w:bCs/>
          <w:color w:val="FF0000"/>
        </w:rPr>
      </w:pPr>
    </w:p>
    <w:p w:rsidR="002420B1" w:rsidRDefault="002420B1" w:rsidP="007D4A5E">
      <w:pPr>
        <w:jc w:val="both"/>
      </w:pPr>
    </w:p>
    <w:p w:rsidR="007D4A5E" w:rsidRDefault="007D4A5E" w:rsidP="007D4A5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D4A5E" w:rsidRDefault="007D4A5E" w:rsidP="007D4A5E">
      <w:pPr>
        <w:jc w:val="both"/>
        <w:rPr>
          <w:rFonts w:ascii="Arial" w:hAnsi="Arial" w:cs="Arial"/>
          <w:bCs/>
          <w:iCs/>
        </w:rPr>
      </w:pPr>
    </w:p>
    <w:p w:rsidR="007D4A5E" w:rsidRDefault="007D4A5E" w:rsidP="007D4A5E">
      <w:pPr>
        <w:jc w:val="both"/>
        <w:rPr>
          <w:rFonts w:ascii="Arial" w:hAnsi="Arial" w:cs="Arial"/>
          <w:bCs/>
          <w:iCs/>
        </w:rPr>
      </w:pPr>
      <w:r>
        <w:rPr>
          <w:rFonts w:ascii="Arial" w:hAnsi="Arial" w:cs="Arial"/>
          <w:bCs/>
          <w:iCs/>
        </w:rPr>
        <w:t>Подношење понуде</w:t>
      </w:r>
      <w:r w:rsidR="00275172">
        <w:rPr>
          <w:rFonts w:ascii="Arial" w:hAnsi="Arial" w:cs="Arial"/>
          <w:bCs/>
          <w:iCs/>
        </w:rPr>
        <w:t xml:space="preserve"> са варијантама није дозвољено.</w:t>
      </w:r>
    </w:p>
    <w:p w:rsidR="00275172" w:rsidRDefault="00275172" w:rsidP="007D4A5E">
      <w:pPr>
        <w:jc w:val="both"/>
        <w:rPr>
          <w:rFonts w:ascii="Arial" w:hAnsi="Arial" w:cs="Arial"/>
          <w:bCs/>
          <w:iCs/>
        </w:rPr>
      </w:pPr>
    </w:p>
    <w:p w:rsidR="00275172" w:rsidRDefault="00275172" w:rsidP="007D4A5E">
      <w:pPr>
        <w:jc w:val="both"/>
        <w:rPr>
          <w:rFonts w:ascii="Arial" w:hAnsi="Arial" w:cs="Arial"/>
          <w:bCs/>
          <w:iCs/>
        </w:rPr>
      </w:pPr>
    </w:p>
    <w:p w:rsidR="00275172" w:rsidRPr="00275172" w:rsidRDefault="00275172" w:rsidP="007D4A5E">
      <w:pPr>
        <w:jc w:val="both"/>
        <w:rPr>
          <w:rFonts w:ascii="Arial" w:hAnsi="Arial" w:cs="Arial"/>
          <w:bCs/>
          <w:iCs/>
        </w:rPr>
      </w:pPr>
    </w:p>
    <w:p w:rsidR="007D4A5E" w:rsidRDefault="007D4A5E" w:rsidP="007D4A5E">
      <w:pPr>
        <w:jc w:val="both"/>
      </w:pPr>
    </w:p>
    <w:p w:rsidR="007D4A5E" w:rsidRDefault="007D4A5E" w:rsidP="007D4A5E">
      <w:pPr>
        <w:jc w:val="both"/>
      </w:pPr>
      <w:r>
        <w:rPr>
          <w:rFonts w:ascii="Arial" w:hAnsi="Arial" w:cs="Arial"/>
          <w:b/>
          <w:bCs/>
          <w:i/>
          <w:iCs/>
        </w:rPr>
        <w:t xml:space="preserve">5. </w:t>
      </w:r>
      <w:r>
        <w:rPr>
          <w:rFonts w:ascii="Arial" w:hAnsi="Arial" w:cs="Arial"/>
          <w:b/>
          <w:i/>
          <w:iCs/>
        </w:rPr>
        <w:t>НАЧИН ИЗМЕНЕ, ДОПУНЕ И ОПОЗИВА ПОНУДЕ</w:t>
      </w:r>
    </w:p>
    <w:p w:rsidR="007D4A5E" w:rsidRDefault="007D4A5E" w:rsidP="007D4A5E">
      <w:pPr>
        <w:jc w:val="both"/>
      </w:pPr>
    </w:p>
    <w:p w:rsidR="007D4A5E" w:rsidRDefault="007D4A5E" w:rsidP="007D4A5E">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D4A5E" w:rsidRDefault="007D4A5E" w:rsidP="007D4A5E">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D4A5E" w:rsidRDefault="007D4A5E" w:rsidP="007D4A5E">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lang w:val="sr-Cyrl-CS"/>
        </w:rPr>
        <w:t>ОШ „</w:t>
      </w:r>
      <w:r w:rsidR="00B2467E">
        <w:rPr>
          <w:rFonts w:ascii="Arial" w:eastAsia="TimesNewRomanPSMT" w:hAnsi="Arial" w:cs="Arial"/>
          <w:bCs/>
          <w:lang w:val="sr-Cyrl-CS"/>
        </w:rPr>
        <w:t>Др ђорђе Натошевић</w:t>
      </w:r>
      <w:proofErr w:type="gramStart"/>
      <w:r w:rsidR="00B2467E">
        <w:rPr>
          <w:rFonts w:ascii="Arial" w:eastAsia="TimesNewRomanPSMT" w:hAnsi="Arial" w:cs="Arial"/>
          <w:bCs/>
          <w:lang w:val="sr-Cyrl-CS"/>
        </w:rPr>
        <w:t xml:space="preserve">“ </w:t>
      </w:r>
      <w:r>
        <w:rPr>
          <w:rFonts w:ascii="Arial" w:eastAsia="TimesNewRomanPSMT" w:hAnsi="Arial" w:cs="Arial"/>
          <w:bCs/>
          <w:lang w:val="sr-Cyrl-CS"/>
        </w:rPr>
        <w:t>,</w:t>
      </w:r>
      <w:proofErr w:type="gramEnd"/>
      <w:r>
        <w:rPr>
          <w:rFonts w:ascii="Arial" w:eastAsia="TimesNewRomanPSMT" w:hAnsi="Arial" w:cs="Arial"/>
          <w:bCs/>
          <w:lang w:val="sr-Cyrl-CS"/>
        </w:rPr>
        <w:t xml:space="preserve"> </w:t>
      </w:r>
      <w:r w:rsidR="00B2467E">
        <w:rPr>
          <w:rFonts w:ascii="Arial" w:eastAsia="TimesNewRomanPSMT" w:hAnsi="Arial" w:cs="Arial"/>
          <w:bCs/>
          <w:lang w:val="sr-Cyrl-CS"/>
        </w:rPr>
        <w:t>Вука Караџића бр.1</w:t>
      </w:r>
      <w:r>
        <w:rPr>
          <w:rFonts w:ascii="Arial" w:eastAsia="TimesNewRomanPSMT" w:hAnsi="Arial" w:cs="Arial"/>
          <w:bCs/>
          <w:lang w:val="sr-Cyrl-CS"/>
        </w:rPr>
        <w:t xml:space="preserve"> 2232</w:t>
      </w:r>
      <w:r w:rsidR="00B2467E">
        <w:rPr>
          <w:rFonts w:ascii="Arial" w:eastAsia="TimesNewRomanPSMT" w:hAnsi="Arial" w:cs="Arial"/>
          <w:bCs/>
          <w:lang w:val="sr-Cyrl-CS"/>
        </w:rPr>
        <w:t>3</w:t>
      </w:r>
      <w:r>
        <w:rPr>
          <w:rFonts w:ascii="Arial" w:eastAsia="TimesNewRomanPSMT" w:hAnsi="Arial" w:cs="Arial"/>
          <w:bCs/>
          <w:lang w:val="sr-Cyrl-CS"/>
        </w:rPr>
        <w:t xml:space="preserve"> Нови </w:t>
      </w:r>
      <w:r w:rsidR="00B2467E">
        <w:rPr>
          <w:rFonts w:ascii="Arial" w:eastAsia="TimesNewRomanPSMT" w:hAnsi="Arial" w:cs="Arial"/>
          <w:bCs/>
          <w:lang w:val="sr-Cyrl-CS"/>
        </w:rPr>
        <w:t>Сланкамен</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D4A5E" w:rsidRPr="00206F52" w:rsidRDefault="007D4A5E" w:rsidP="00206F52">
      <w:pPr>
        <w:jc w:val="both"/>
        <w:rPr>
          <w:rFonts w:ascii="Arial" w:hAnsi="Arial" w:cs="Arial"/>
          <w:b/>
          <w:bCs/>
          <w:i/>
          <w:iCs/>
          <w:lang w:val="sr-Cyrl-CS"/>
        </w:rPr>
      </w:pPr>
      <w:r w:rsidRPr="00B2467E">
        <w:rPr>
          <w:rFonts w:ascii="Arial" w:eastAsia="TimesNewRomanPSMT" w:hAnsi="Arial" w:cs="Arial"/>
          <w:b/>
          <w:bCs/>
          <w:iCs/>
        </w:rPr>
        <w:t>„Измена понуде</w:t>
      </w:r>
      <w:r w:rsidRPr="00B2467E">
        <w:rPr>
          <w:rFonts w:ascii="Arial" w:eastAsia="TimesNewRomanPS-BoldMT" w:hAnsi="Arial" w:cs="Arial"/>
          <w:b/>
          <w:bCs/>
        </w:rPr>
        <w:t xml:space="preserve"> за јавну </w:t>
      </w:r>
      <w:proofErr w:type="gramStart"/>
      <w:r w:rsidRPr="00B2467E">
        <w:rPr>
          <w:rFonts w:ascii="Arial" w:eastAsia="TimesNewRomanPS-BoldMT" w:hAnsi="Arial" w:cs="Arial"/>
          <w:b/>
          <w:bCs/>
        </w:rPr>
        <w:t>набавку</w:t>
      </w:r>
      <w:r w:rsidRPr="00B2467E">
        <w:rPr>
          <w:rFonts w:ascii="Arial" w:hAnsi="Arial" w:cs="Arial"/>
          <w:b/>
        </w:rPr>
        <w:t xml:space="preserve">  радов</w:t>
      </w:r>
      <w:r w:rsidRPr="00B2467E">
        <w:rPr>
          <w:rFonts w:ascii="Arial" w:hAnsi="Arial" w:cs="Arial"/>
          <w:b/>
          <w:lang w:val="sr-Cyrl-CS"/>
        </w:rPr>
        <w:t>а</w:t>
      </w:r>
      <w:proofErr w:type="gramEnd"/>
      <w:r w:rsidRPr="00B2467E">
        <w:rPr>
          <w:rFonts w:ascii="Arial" w:hAnsi="Arial" w:cs="Arial"/>
          <w:b/>
          <w:lang w:val="sr-Cyrl-CS"/>
        </w:rPr>
        <w:t xml:space="preserve"> </w:t>
      </w:r>
      <w:r w:rsidRPr="00B2467E">
        <w:rPr>
          <w:rFonts w:ascii="Arial" w:hAnsi="Arial" w:cs="Arial"/>
          <w:b/>
        </w:rPr>
        <w:t>–</w:t>
      </w:r>
      <w:r w:rsidRPr="00B2467E">
        <w:rPr>
          <w:rFonts w:ascii="Arial" w:eastAsia="TimesNewRomanPS-BoldMT" w:hAnsi="Arial" w:cs="Arial"/>
          <w:b/>
          <w:bCs/>
          <w:color w:val="002060"/>
          <w:lang w:val="sr-Cyrl-CS"/>
        </w:rPr>
        <w:t xml:space="preserve"> </w:t>
      </w:r>
      <w:r w:rsidR="00206F52">
        <w:rPr>
          <w:rFonts w:ascii="Arial" w:hAnsi="Arial" w:cs="Arial"/>
          <w:b/>
          <w:bCs/>
          <w:lang w:val="sr-Cyrl-CS"/>
        </w:rPr>
        <w:t>Реконструкција и доградња ограде око ОШ „Др Ђорђе Натошевић“ Нови Сланкамен</w:t>
      </w:r>
      <w:r w:rsidRPr="00B2467E">
        <w:rPr>
          <w:rFonts w:ascii="Arial" w:hAnsi="Arial" w:cs="Arial"/>
          <w:b/>
        </w:rPr>
        <w:t>,</w:t>
      </w:r>
      <w:r w:rsidRPr="00B2467E">
        <w:rPr>
          <w:rFonts w:ascii="Arial" w:eastAsia="TimesNewRomanPS-BoldMT" w:hAnsi="Arial" w:cs="Arial"/>
          <w:b/>
          <w:bCs/>
          <w:color w:val="002060"/>
        </w:rPr>
        <w:t xml:space="preserve"> </w:t>
      </w:r>
      <w:r w:rsidRPr="00B2467E">
        <w:rPr>
          <w:rFonts w:ascii="Arial" w:eastAsia="TimesNewRomanPS-BoldMT" w:hAnsi="Arial" w:cs="Arial"/>
          <w:b/>
          <w:bCs/>
        </w:rPr>
        <w:t>ЈН бр.</w:t>
      </w:r>
      <w:r w:rsidRPr="00B2467E">
        <w:rPr>
          <w:rFonts w:ascii="Arial" w:eastAsia="TimesNewRomanPS-BoldMT" w:hAnsi="Arial" w:cs="Arial"/>
          <w:b/>
          <w:bCs/>
          <w:lang w:val="sr-Cyrl-CS"/>
        </w:rPr>
        <w:t xml:space="preserve"> 0</w:t>
      </w:r>
      <w:r w:rsidR="00206F52">
        <w:rPr>
          <w:rFonts w:ascii="Arial" w:eastAsia="TimesNewRomanPS-BoldMT" w:hAnsi="Arial" w:cs="Arial"/>
          <w:b/>
          <w:bCs/>
          <w:lang w:val="sr-Cyrl-CS"/>
        </w:rPr>
        <w:t>1</w:t>
      </w:r>
      <w:r w:rsidR="00206F52">
        <w:rPr>
          <w:rFonts w:ascii="Arial" w:eastAsia="TimesNewRomanPS-BoldMT" w:hAnsi="Arial" w:cs="Arial"/>
          <w:b/>
          <w:bCs/>
        </w:rPr>
        <w:t>/2018</w:t>
      </w:r>
      <w:r w:rsidRPr="00B2467E">
        <w:rPr>
          <w:rFonts w:ascii="Arial" w:eastAsia="TimesNewRomanPS-BoldMT" w:hAnsi="Arial" w:cs="Arial"/>
          <w:b/>
          <w:bCs/>
          <w:lang w:val="sr-Cyrl-CS"/>
        </w:rPr>
        <w:t xml:space="preserve"> </w:t>
      </w:r>
      <w:r w:rsidRPr="00B2467E">
        <w:rPr>
          <w:rFonts w:ascii="Arial" w:eastAsia="TimesNewRomanPSMT" w:hAnsi="Arial" w:cs="Arial"/>
          <w:b/>
          <w:bCs/>
        </w:rPr>
        <w:t xml:space="preserve">- </w:t>
      </w:r>
      <w:r w:rsidRPr="00B2467E">
        <w:rPr>
          <w:rFonts w:ascii="Arial" w:eastAsia="TimesNewRomanPS-BoldMT" w:hAnsi="Arial" w:cs="Arial"/>
          <w:b/>
          <w:bCs/>
        </w:rPr>
        <w:t>НЕ ОТВАРАТИ”</w:t>
      </w:r>
      <w:r>
        <w:rPr>
          <w:rFonts w:ascii="Arial" w:eastAsia="TimesNewRomanPSMT" w:hAnsi="Arial" w:cs="Arial"/>
          <w:bCs/>
          <w:iCs/>
        </w:rPr>
        <w:t xml:space="preserve"> или</w:t>
      </w:r>
    </w:p>
    <w:p w:rsidR="007D4A5E" w:rsidRDefault="007D4A5E" w:rsidP="00206F52">
      <w:pPr>
        <w:jc w:val="both"/>
        <w:rPr>
          <w:rFonts w:ascii="Arial" w:eastAsia="TimesNewRomanPSMT" w:hAnsi="Arial" w:cs="Arial"/>
          <w:bCs/>
          <w:iCs/>
        </w:rPr>
      </w:pPr>
      <w:r w:rsidRPr="00B2467E">
        <w:rPr>
          <w:rFonts w:ascii="Arial" w:eastAsia="TimesNewRomanPSMT" w:hAnsi="Arial" w:cs="Arial"/>
          <w:b/>
          <w:bCs/>
          <w:iCs/>
        </w:rPr>
        <w:t xml:space="preserve">„Допуна понуде </w:t>
      </w:r>
      <w:r w:rsidRPr="00B2467E">
        <w:rPr>
          <w:rFonts w:ascii="Arial" w:eastAsia="TimesNewRomanPS-BoldMT" w:hAnsi="Arial" w:cs="Arial"/>
          <w:b/>
          <w:bCs/>
        </w:rPr>
        <w:t>за јавну набавку</w:t>
      </w:r>
      <w:r w:rsidRPr="00B2467E">
        <w:rPr>
          <w:rFonts w:ascii="Arial" w:hAnsi="Arial" w:cs="Arial"/>
          <w:b/>
          <w:lang w:val="sr-Cyrl-CS"/>
        </w:rPr>
        <w:t xml:space="preserve"> </w:t>
      </w:r>
      <w:r w:rsidRPr="00B2467E">
        <w:rPr>
          <w:rFonts w:ascii="Arial" w:hAnsi="Arial" w:cs="Arial"/>
          <w:b/>
        </w:rPr>
        <w:t>радов</w:t>
      </w:r>
      <w:r w:rsidRPr="00B2467E">
        <w:rPr>
          <w:rFonts w:ascii="Arial" w:hAnsi="Arial" w:cs="Arial"/>
          <w:b/>
          <w:lang w:val="sr-Cyrl-CS"/>
        </w:rPr>
        <w:t>а</w:t>
      </w:r>
      <w:r w:rsidRPr="00B2467E">
        <w:rPr>
          <w:rFonts w:ascii="Arial" w:hAnsi="Arial" w:cs="Arial"/>
          <w:b/>
        </w:rPr>
        <w:t xml:space="preserve"> –</w:t>
      </w:r>
      <w:r w:rsidR="00521C3D" w:rsidRPr="00521C3D">
        <w:rPr>
          <w:rFonts w:ascii="Arial" w:hAnsi="Arial" w:cs="Arial"/>
          <w:b/>
          <w:bCs/>
          <w:lang w:val="sr-Cyrl-CS"/>
        </w:rPr>
        <w:t xml:space="preserve"> </w:t>
      </w:r>
      <w:r w:rsidR="00521C3D">
        <w:rPr>
          <w:rFonts w:ascii="Arial" w:hAnsi="Arial" w:cs="Arial"/>
          <w:b/>
          <w:bCs/>
          <w:lang w:val="sr-Cyrl-CS"/>
        </w:rPr>
        <w:t>Реконструкција и доградња ограде око ОШ „Др Ђорђе Натошевић</w:t>
      </w:r>
      <w:proofErr w:type="gramStart"/>
      <w:r w:rsidR="00521C3D">
        <w:rPr>
          <w:rFonts w:ascii="Arial" w:hAnsi="Arial" w:cs="Arial"/>
          <w:b/>
          <w:bCs/>
          <w:lang w:val="sr-Cyrl-CS"/>
        </w:rPr>
        <w:t>“ Нови</w:t>
      </w:r>
      <w:proofErr w:type="gramEnd"/>
      <w:r w:rsidR="00521C3D">
        <w:rPr>
          <w:rFonts w:ascii="Arial" w:hAnsi="Arial" w:cs="Arial"/>
          <w:b/>
          <w:bCs/>
          <w:lang w:val="sr-Cyrl-CS"/>
        </w:rPr>
        <w:t xml:space="preserve"> Сланкамен</w:t>
      </w:r>
      <w:r w:rsidR="00521C3D" w:rsidRPr="00B2467E">
        <w:rPr>
          <w:rFonts w:ascii="Arial" w:hAnsi="Arial" w:cs="Arial"/>
          <w:b/>
        </w:rPr>
        <w:t>,</w:t>
      </w:r>
      <w:r w:rsidR="00521C3D" w:rsidRPr="00B2467E">
        <w:rPr>
          <w:rFonts w:ascii="Arial" w:eastAsia="TimesNewRomanPS-BoldMT" w:hAnsi="Arial" w:cs="Arial"/>
          <w:b/>
          <w:bCs/>
          <w:color w:val="002060"/>
        </w:rPr>
        <w:t xml:space="preserve"> </w:t>
      </w:r>
      <w:r w:rsidR="00521C3D" w:rsidRPr="00B2467E">
        <w:rPr>
          <w:rFonts w:ascii="Arial" w:eastAsia="TimesNewRomanPS-BoldMT" w:hAnsi="Arial" w:cs="Arial"/>
          <w:b/>
          <w:bCs/>
        </w:rPr>
        <w:t>ЈН бр.</w:t>
      </w:r>
      <w:r w:rsidR="00521C3D" w:rsidRPr="00B2467E">
        <w:rPr>
          <w:rFonts w:ascii="Arial" w:eastAsia="TimesNewRomanPS-BoldMT" w:hAnsi="Arial" w:cs="Arial"/>
          <w:b/>
          <w:bCs/>
          <w:lang w:val="sr-Cyrl-CS"/>
        </w:rPr>
        <w:t xml:space="preserve"> 0</w:t>
      </w:r>
      <w:r w:rsidR="00521C3D">
        <w:rPr>
          <w:rFonts w:ascii="Arial" w:eastAsia="TimesNewRomanPS-BoldMT" w:hAnsi="Arial" w:cs="Arial"/>
          <w:b/>
          <w:bCs/>
          <w:lang w:val="sr-Cyrl-CS"/>
        </w:rPr>
        <w:t>1</w:t>
      </w:r>
      <w:r w:rsidR="00521C3D">
        <w:rPr>
          <w:rFonts w:ascii="Arial" w:eastAsia="TimesNewRomanPS-BoldMT" w:hAnsi="Arial" w:cs="Arial"/>
          <w:b/>
          <w:bCs/>
        </w:rPr>
        <w:t>/2018</w:t>
      </w:r>
      <w:r w:rsidR="00521C3D" w:rsidRPr="00B2467E">
        <w:rPr>
          <w:rFonts w:ascii="Arial" w:eastAsia="TimesNewRomanPS-BoldMT" w:hAnsi="Arial" w:cs="Arial"/>
          <w:b/>
          <w:bCs/>
          <w:lang w:val="sr-Cyrl-CS"/>
        </w:rPr>
        <w:t xml:space="preserve"> </w:t>
      </w:r>
      <w:r w:rsidRPr="00B2467E">
        <w:rPr>
          <w:rFonts w:ascii="Arial" w:eastAsia="TimesNewRomanPSMT" w:hAnsi="Arial" w:cs="Arial"/>
          <w:b/>
          <w:bCs/>
        </w:rPr>
        <w:t xml:space="preserve">- </w:t>
      </w:r>
      <w:r w:rsidRPr="00B2467E">
        <w:rPr>
          <w:rFonts w:ascii="Arial" w:eastAsia="TimesNewRomanPS-BoldMT" w:hAnsi="Arial" w:cs="Arial"/>
          <w:b/>
          <w:bCs/>
        </w:rPr>
        <w:t>НЕ ОТВАРАТИ”</w:t>
      </w:r>
      <w:r>
        <w:rPr>
          <w:rFonts w:ascii="Arial" w:eastAsia="TimesNewRomanPSMT" w:hAnsi="Arial" w:cs="Arial"/>
          <w:bCs/>
          <w:iCs/>
        </w:rPr>
        <w:t xml:space="preserve"> или</w:t>
      </w:r>
    </w:p>
    <w:p w:rsidR="007D4A5E" w:rsidRDefault="007D4A5E" w:rsidP="00206F52">
      <w:pPr>
        <w:jc w:val="both"/>
        <w:rPr>
          <w:rFonts w:ascii="Arial" w:eastAsia="TimesNewRomanPSMT" w:hAnsi="Arial" w:cs="Arial"/>
          <w:bCs/>
          <w:iCs/>
        </w:rPr>
      </w:pPr>
      <w:r w:rsidRPr="00B2467E">
        <w:rPr>
          <w:rFonts w:ascii="Arial" w:eastAsia="TimesNewRomanPSMT" w:hAnsi="Arial" w:cs="Arial"/>
          <w:b/>
          <w:bCs/>
          <w:iCs/>
        </w:rPr>
        <w:t xml:space="preserve">„Опозив понуде </w:t>
      </w:r>
      <w:r w:rsidRPr="00B2467E">
        <w:rPr>
          <w:rFonts w:ascii="Arial" w:eastAsia="TimesNewRomanPS-BoldMT" w:hAnsi="Arial" w:cs="Arial"/>
          <w:b/>
          <w:bCs/>
        </w:rPr>
        <w:t>за јавну набавку</w:t>
      </w:r>
      <w:r w:rsidRPr="00B2467E">
        <w:rPr>
          <w:rFonts w:ascii="Arial" w:hAnsi="Arial" w:cs="Arial"/>
          <w:b/>
        </w:rPr>
        <w:t xml:space="preserve"> радов</w:t>
      </w:r>
      <w:r w:rsidRPr="00B2467E">
        <w:rPr>
          <w:rFonts w:ascii="Arial" w:hAnsi="Arial" w:cs="Arial"/>
          <w:b/>
          <w:lang w:val="sr-Cyrl-CS"/>
        </w:rPr>
        <w:t>а</w:t>
      </w:r>
      <w:r w:rsidRPr="00B2467E">
        <w:rPr>
          <w:rFonts w:ascii="Arial" w:hAnsi="Arial" w:cs="Arial"/>
          <w:b/>
        </w:rPr>
        <w:t xml:space="preserve"> –</w:t>
      </w:r>
      <w:r w:rsidR="00521C3D" w:rsidRPr="00521C3D">
        <w:rPr>
          <w:rFonts w:ascii="Arial" w:hAnsi="Arial" w:cs="Arial"/>
          <w:b/>
          <w:bCs/>
          <w:lang w:val="sr-Cyrl-CS"/>
        </w:rPr>
        <w:t xml:space="preserve"> </w:t>
      </w:r>
      <w:r w:rsidR="00521C3D">
        <w:rPr>
          <w:rFonts w:ascii="Arial" w:hAnsi="Arial" w:cs="Arial"/>
          <w:b/>
          <w:bCs/>
          <w:lang w:val="sr-Cyrl-CS"/>
        </w:rPr>
        <w:t>Реконструкција и доградња ограде око ОШ „Др Ђорђе Натошевић</w:t>
      </w:r>
      <w:proofErr w:type="gramStart"/>
      <w:r w:rsidR="00521C3D">
        <w:rPr>
          <w:rFonts w:ascii="Arial" w:hAnsi="Arial" w:cs="Arial"/>
          <w:b/>
          <w:bCs/>
          <w:lang w:val="sr-Cyrl-CS"/>
        </w:rPr>
        <w:t>“ Нови</w:t>
      </w:r>
      <w:proofErr w:type="gramEnd"/>
      <w:r w:rsidR="00521C3D">
        <w:rPr>
          <w:rFonts w:ascii="Arial" w:hAnsi="Arial" w:cs="Arial"/>
          <w:b/>
          <w:bCs/>
          <w:lang w:val="sr-Cyrl-CS"/>
        </w:rPr>
        <w:t xml:space="preserve"> Сланкамен</w:t>
      </w:r>
      <w:r w:rsidR="00521C3D" w:rsidRPr="00B2467E">
        <w:rPr>
          <w:rFonts w:ascii="Arial" w:hAnsi="Arial" w:cs="Arial"/>
          <w:b/>
        </w:rPr>
        <w:t>,</w:t>
      </w:r>
      <w:r w:rsidR="00521C3D" w:rsidRPr="00B2467E">
        <w:rPr>
          <w:rFonts w:ascii="Arial" w:eastAsia="TimesNewRomanPS-BoldMT" w:hAnsi="Arial" w:cs="Arial"/>
          <w:b/>
          <w:bCs/>
          <w:color w:val="002060"/>
        </w:rPr>
        <w:t xml:space="preserve"> </w:t>
      </w:r>
      <w:r w:rsidR="00521C3D" w:rsidRPr="00B2467E">
        <w:rPr>
          <w:rFonts w:ascii="Arial" w:eastAsia="TimesNewRomanPS-BoldMT" w:hAnsi="Arial" w:cs="Arial"/>
          <w:b/>
          <w:bCs/>
        </w:rPr>
        <w:t>ЈН бр.</w:t>
      </w:r>
      <w:r w:rsidR="00521C3D" w:rsidRPr="00B2467E">
        <w:rPr>
          <w:rFonts w:ascii="Arial" w:eastAsia="TimesNewRomanPS-BoldMT" w:hAnsi="Arial" w:cs="Arial"/>
          <w:b/>
          <w:bCs/>
          <w:lang w:val="sr-Cyrl-CS"/>
        </w:rPr>
        <w:t xml:space="preserve"> 0</w:t>
      </w:r>
      <w:r w:rsidR="00521C3D">
        <w:rPr>
          <w:rFonts w:ascii="Arial" w:eastAsia="TimesNewRomanPS-BoldMT" w:hAnsi="Arial" w:cs="Arial"/>
          <w:b/>
          <w:bCs/>
          <w:lang w:val="sr-Cyrl-CS"/>
        </w:rPr>
        <w:t>1</w:t>
      </w:r>
      <w:r w:rsidR="00521C3D">
        <w:rPr>
          <w:rFonts w:ascii="Arial" w:eastAsia="TimesNewRomanPS-BoldMT" w:hAnsi="Arial" w:cs="Arial"/>
          <w:b/>
          <w:bCs/>
        </w:rPr>
        <w:t>/2018</w:t>
      </w:r>
      <w:r w:rsidR="00521C3D" w:rsidRPr="00B2467E">
        <w:rPr>
          <w:rFonts w:ascii="Arial" w:eastAsia="TimesNewRomanPS-BoldMT" w:hAnsi="Arial" w:cs="Arial"/>
          <w:b/>
          <w:bCs/>
          <w:lang w:val="sr-Cyrl-CS"/>
        </w:rPr>
        <w:t xml:space="preserve"> </w:t>
      </w:r>
      <w:r w:rsidRPr="00B2467E">
        <w:rPr>
          <w:rFonts w:ascii="Arial" w:eastAsia="TimesNewRomanPSMT" w:hAnsi="Arial" w:cs="Arial"/>
          <w:b/>
          <w:bCs/>
        </w:rPr>
        <w:t xml:space="preserve">- </w:t>
      </w:r>
      <w:r w:rsidRPr="00B2467E">
        <w:rPr>
          <w:rFonts w:ascii="Arial" w:eastAsia="TimesNewRomanPS-BoldMT" w:hAnsi="Arial" w:cs="Arial"/>
          <w:b/>
          <w:bCs/>
        </w:rPr>
        <w:t>НЕ ОТВАРАТИ”</w:t>
      </w:r>
      <w:r>
        <w:rPr>
          <w:rFonts w:ascii="Arial" w:eastAsia="TimesNewRomanPS-BoldMT" w:hAnsi="Arial" w:cs="Arial"/>
          <w:b/>
          <w:bCs/>
        </w:rPr>
        <w:t xml:space="preserve"> </w:t>
      </w:r>
      <w:r>
        <w:rPr>
          <w:rFonts w:ascii="Arial" w:eastAsia="TimesNewRomanPS-BoldMT" w:hAnsi="Arial" w:cs="Arial"/>
          <w:bCs/>
        </w:rPr>
        <w:t xml:space="preserve"> или</w:t>
      </w:r>
    </w:p>
    <w:p w:rsidR="007D4A5E" w:rsidRDefault="007D4A5E" w:rsidP="007D4A5E">
      <w:pPr>
        <w:jc w:val="both"/>
        <w:rPr>
          <w:rFonts w:ascii="Arial" w:eastAsia="TimesNewRomanPSMT" w:hAnsi="Arial" w:cs="Arial"/>
          <w:bCs/>
        </w:rPr>
      </w:pPr>
      <w:r w:rsidRPr="00B2467E">
        <w:rPr>
          <w:rFonts w:ascii="Arial" w:eastAsia="TimesNewRomanPSMT" w:hAnsi="Arial" w:cs="Arial"/>
          <w:b/>
          <w:bCs/>
          <w:iCs/>
        </w:rPr>
        <w:t>„Измена и допуна понуде</w:t>
      </w:r>
      <w:r w:rsidRPr="00B2467E">
        <w:rPr>
          <w:rFonts w:ascii="Arial" w:eastAsia="TimesNewRomanPS-BoldMT" w:hAnsi="Arial" w:cs="Arial"/>
          <w:b/>
          <w:bCs/>
        </w:rPr>
        <w:t xml:space="preserve"> за јавну набавку</w:t>
      </w:r>
      <w:r w:rsidRPr="00B2467E">
        <w:rPr>
          <w:rFonts w:ascii="Arial" w:eastAsia="TimesNewRomanPS-BoldMT" w:hAnsi="Arial" w:cs="Arial"/>
          <w:b/>
          <w:bCs/>
          <w:lang w:val="sr-Cyrl-CS"/>
        </w:rPr>
        <w:t xml:space="preserve"> </w:t>
      </w:r>
      <w:r w:rsidRPr="00B2467E">
        <w:rPr>
          <w:rFonts w:ascii="Arial" w:hAnsi="Arial" w:cs="Arial"/>
          <w:b/>
        </w:rPr>
        <w:t>радов</w:t>
      </w:r>
      <w:r w:rsidRPr="00B2467E">
        <w:rPr>
          <w:rFonts w:ascii="Arial" w:hAnsi="Arial" w:cs="Arial"/>
          <w:b/>
          <w:lang w:val="sr-Cyrl-CS"/>
        </w:rPr>
        <w:t>а</w:t>
      </w:r>
      <w:r w:rsidRPr="00B2467E">
        <w:rPr>
          <w:rFonts w:ascii="Arial" w:hAnsi="Arial" w:cs="Arial"/>
          <w:b/>
        </w:rPr>
        <w:t xml:space="preserve"> –</w:t>
      </w:r>
      <w:r w:rsidR="003806E0" w:rsidRPr="003806E0">
        <w:rPr>
          <w:rFonts w:ascii="Arial" w:hAnsi="Arial" w:cs="Arial"/>
          <w:b/>
          <w:bCs/>
          <w:lang w:val="sr-Cyrl-CS"/>
        </w:rPr>
        <w:t xml:space="preserve"> </w:t>
      </w:r>
      <w:r w:rsidR="003806E0">
        <w:rPr>
          <w:rFonts w:ascii="Arial" w:hAnsi="Arial" w:cs="Arial"/>
          <w:b/>
          <w:bCs/>
          <w:lang w:val="sr-Cyrl-CS"/>
        </w:rPr>
        <w:t>Реконструкција и доградња ограде око ОШ „Др Ђорђе Натошевић</w:t>
      </w:r>
      <w:proofErr w:type="gramStart"/>
      <w:r w:rsidR="003806E0">
        <w:rPr>
          <w:rFonts w:ascii="Arial" w:hAnsi="Arial" w:cs="Arial"/>
          <w:b/>
          <w:bCs/>
          <w:lang w:val="sr-Cyrl-CS"/>
        </w:rPr>
        <w:t>“ Нови</w:t>
      </w:r>
      <w:proofErr w:type="gramEnd"/>
      <w:r w:rsidR="003806E0">
        <w:rPr>
          <w:rFonts w:ascii="Arial" w:hAnsi="Arial" w:cs="Arial"/>
          <w:b/>
          <w:bCs/>
          <w:lang w:val="sr-Cyrl-CS"/>
        </w:rPr>
        <w:t xml:space="preserve"> Сланкамен</w:t>
      </w:r>
      <w:r w:rsidR="003806E0" w:rsidRPr="00B2467E">
        <w:rPr>
          <w:rFonts w:ascii="Arial" w:hAnsi="Arial" w:cs="Arial"/>
          <w:b/>
        </w:rPr>
        <w:t>,</w:t>
      </w:r>
      <w:r w:rsidR="003806E0" w:rsidRPr="00B2467E">
        <w:rPr>
          <w:rFonts w:ascii="Arial" w:eastAsia="TimesNewRomanPS-BoldMT" w:hAnsi="Arial" w:cs="Arial"/>
          <w:b/>
          <w:bCs/>
          <w:color w:val="002060"/>
        </w:rPr>
        <w:t xml:space="preserve"> </w:t>
      </w:r>
      <w:r w:rsidR="003806E0" w:rsidRPr="00B2467E">
        <w:rPr>
          <w:rFonts w:ascii="Arial" w:eastAsia="TimesNewRomanPS-BoldMT" w:hAnsi="Arial" w:cs="Arial"/>
          <w:b/>
          <w:bCs/>
        </w:rPr>
        <w:t>ЈН бр.</w:t>
      </w:r>
      <w:r w:rsidR="003806E0" w:rsidRPr="00B2467E">
        <w:rPr>
          <w:rFonts w:ascii="Arial" w:eastAsia="TimesNewRomanPS-BoldMT" w:hAnsi="Arial" w:cs="Arial"/>
          <w:b/>
          <w:bCs/>
          <w:lang w:val="sr-Cyrl-CS"/>
        </w:rPr>
        <w:t xml:space="preserve"> 0</w:t>
      </w:r>
      <w:r w:rsidR="003806E0">
        <w:rPr>
          <w:rFonts w:ascii="Arial" w:eastAsia="TimesNewRomanPS-BoldMT" w:hAnsi="Arial" w:cs="Arial"/>
          <w:b/>
          <w:bCs/>
          <w:lang w:val="sr-Cyrl-CS"/>
        </w:rPr>
        <w:t>1</w:t>
      </w:r>
      <w:r w:rsidR="003806E0">
        <w:rPr>
          <w:rFonts w:ascii="Arial" w:eastAsia="TimesNewRomanPS-BoldMT" w:hAnsi="Arial" w:cs="Arial"/>
          <w:b/>
          <w:bCs/>
        </w:rPr>
        <w:t>/2018</w:t>
      </w:r>
      <w:r w:rsidR="003806E0" w:rsidRPr="00B2467E">
        <w:rPr>
          <w:rFonts w:ascii="Arial" w:eastAsia="TimesNewRomanPS-BoldMT" w:hAnsi="Arial" w:cs="Arial"/>
          <w:b/>
          <w:bCs/>
          <w:lang w:val="sr-Cyrl-CS"/>
        </w:rPr>
        <w:t xml:space="preserve"> </w:t>
      </w:r>
      <w:r w:rsidRPr="00B2467E">
        <w:rPr>
          <w:rFonts w:ascii="Arial" w:eastAsia="TimesNewRomanPSMT" w:hAnsi="Arial" w:cs="Arial"/>
          <w:b/>
          <w:bCs/>
        </w:rPr>
        <w:t xml:space="preserve">- </w:t>
      </w:r>
      <w:r w:rsidRPr="00B2467E">
        <w:rPr>
          <w:rFonts w:ascii="Arial" w:eastAsia="TimesNewRomanPS-BoldMT" w:hAnsi="Arial" w:cs="Arial"/>
          <w:b/>
          <w:bCs/>
        </w:rPr>
        <w:t>НЕ ОТВАРАТИ”</w:t>
      </w:r>
      <w:r>
        <w:rPr>
          <w:rFonts w:ascii="Arial" w:eastAsia="TimesNewRomanPS-BoldMT" w:hAnsi="Arial" w:cs="Arial"/>
          <w:b/>
          <w:bCs/>
        </w:rPr>
        <w:t>.</w:t>
      </w:r>
    </w:p>
    <w:p w:rsidR="007D4A5E" w:rsidRDefault="007D4A5E" w:rsidP="007D4A5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4A5E" w:rsidRDefault="007D4A5E" w:rsidP="007D4A5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D4A5E" w:rsidRDefault="007D4A5E" w:rsidP="007D4A5E">
      <w:pPr>
        <w:jc w:val="both"/>
        <w:rPr>
          <w:rFonts w:ascii="Arial" w:hAnsi="Arial" w:cs="Arial"/>
          <w:b/>
          <w:i/>
          <w:iCs/>
        </w:rPr>
      </w:pPr>
    </w:p>
    <w:p w:rsidR="007D4A5E" w:rsidRDefault="007D4A5E" w:rsidP="007D4A5E">
      <w:pPr>
        <w:jc w:val="both"/>
      </w:pPr>
      <w:r>
        <w:rPr>
          <w:rFonts w:ascii="Arial" w:hAnsi="Arial" w:cs="Arial"/>
          <w:b/>
          <w:bCs/>
          <w:i/>
          <w:iCs/>
        </w:rPr>
        <w:t xml:space="preserve">6. УЧЕСТВОВАЊЕ У ЗАЈЕДНИЧКОЈ ПОНУДИ ИЛИ КАО ПОДИЗВОЂАЧ </w:t>
      </w:r>
    </w:p>
    <w:p w:rsidR="007D4A5E" w:rsidRDefault="007D4A5E" w:rsidP="007D4A5E">
      <w:pPr>
        <w:jc w:val="both"/>
      </w:pPr>
    </w:p>
    <w:p w:rsidR="007D4A5E" w:rsidRDefault="007D4A5E" w:rsidP="007D4A5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D4A5E" w:rsidRDefault="007D4A5E" w:rsidP="007D4A5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D4A5E" w:rsidRDefault="007D4A5E" w:rsidP="007D4A5E">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003E1753">
        <w:rPr>
          <w:rFonts w:ascii="Arial" w:hAnsi="Arial" w:cs="Arial"/>
          <w:iCs/>
          <w:color w:val="auto"/>
        </w:rPr>
        <w:t>V</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4A5E" w:rsidRDefault="007D4A5E" w:rsidP="007D4A5E">
      <w:pPr>
        <w:jc w:val="both"/>
        <w:rPr>
          <w:rFonts w:ascii="Arial" w:hAnsi="Arial" w:cs="Arial"/>
          <w:i/>
          <w:iCs/>
          <w:color w:val="FF0000"/>
        </w:rPr>
      </w:pPr>
    </w:p>
    <w:p w:rsidR="007D4A5E" w:rsidRDefault="007D4A5E" w:rsidP="007D4A5E">
      <w:pPr>
        <w:jc w:val="both"/>
        <w:rPr>
          <w:rFonts w:ascii="Arial" w:hAnsi="Arial" w:cs="Arial"/>
          <w:iCs/>
        </w:rPr>
      </w:pPr>
      <w:r>
        <w:rPr>
          <w:rFonts w:ascii="Arial" w:hAnsi="Arial" w:cs="Arial"/>
          <w:b/>
          <w:bCs/>
          <w:i/>
          <w:iCs/>
        </w:rPr>
        <w:t>7. ПОНУДА СА ПОДИЗВОЂАЧЕМ</w:t>
      </w:r>
    </w:p>
    <w:p w:rsidR="007D4A5E" w:rsidRDefault="007D4A5E" w:rsidP="007D4A5E">
      <w:pPr>
        <w:jc w:val="both"/>
        <w:rPr>
          <w:rFonts w:ascii="Arial" w:hAnsi="Arial" w:cs="Arial"/>
          <w:iCs/>
        </w:rPr>
      </w:pPr>
    </w:p>
    <w:p w:rsidR="007D4A5E" w:rsidRDefault="007D4A5E" w:rsidP="007D4A5E">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003E1753">
        <w:rPr>
          <w:rFonts w:ascii="Arial" w:hAnsi="Arial" w:cs="Arial"/>
          <w:iCs/>
          <w:color w:val="auto"/>
        </w:rPr>
        <w:t>V</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4A5E" w:rsidRDefault="007D4A5E" w:rsidP="007D4A5E">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D4A5E" w:rsidRDefault="007D4A5E" w:rsidP="007D4A5E">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D4A5E" w:rsidRPr="00447B01" w:rsidRDefault="007D4A5E" w:rsidP="007D4A5E">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3E1753">
        <w:rPr>
          <w:rFonts w:ascii="Arial" w:eastAsia="TimesNewRomanPSMT" w:hAnsi="Arial" w:cs="Arial"/>
          <w:bCs/>
          <w:color w:val="auto"/>
        </w:rPr>
        <w:t>III</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003E1753">
        <w:rPr>
          <w:rFonts w:ascii="Arial" w:hAnsi="Arial" w:cs="Arial"/>
          <w:iCs/>
          <w:color w:val="auto"/>
        </w:rPr>
        <w:t>V</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7D4A5E" w:rsidRDefault="007D4A5E" w:rsidP="007D4A5E">
      <w:pPr>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4A5E" w:rsidRDefault="007D4A5E" w:rsidP="007D4A5E">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D4A5E" w:rsidRPr="001F4CFB" w:rsidRDefault="007D4A5E" w:rsidP="007D4A5E">
      <w:pPr>
        <w:jc w:val="both"/>
        <w:rPr>
          <w:rFonts w:ascii="Arial" w:hAnsi="Arial" w:cs="Arial"/>
          <w:b/>
          <w:i/>
          <w:color w:val="auto"/>
        </w:rPr>
      </w:pPr>
    </w:p>
    <w:p w:rsidR="007D4A5E" w:rsidRDefault="007D4A5E" w:rsidP="007D4A5E">
      <w:pPr>
        <w:jc w:val="both"/>
        <w:rPr>
          <w:rFonts w:ascii="Arial" w:hAnsi="Arial" w:cs="Arial"/>
        </w:rPr>
      </w:pPr>
      <w:r>
        <w:rPr>
          <w:rFonts w:ascii="Arial" w:hAnsi="Arial" w:cs="Arial"/>
          <w:b/>
          <w:i/>
        </w:rPr>
        <w:t>8. ЗАЈЕДНИЧКА ПОНУДА</w:t>
      </w:r>
    </w:p>
    <w:p w:rsidR="007D4A5E" w:rsidRDefault="007D4A5E" w:rsidP="007D4A5E">
      <w:pPr>
        <w:jc w:val="both"/>
        <w:rPr>
          <w:rFonts w:ascii="Arial" w:hAnsi="Arial" w:cs="Arial"/>
        </w:rPr>
      </w:pPr>
    </w:p>
    <w:p w:rsidR="007D4A5E" w:rsidRDefault="007D4A5E" w:rsidP="007D4A5E">
      <w:pPr>
        <w:jc w:val="both"/>
        <w:rPr>
          <w:rFonts w:ascii="Arial" w:hAnsi="Arial" w:cs="Arial"/>
        </w:rPr>
      </w:pPr>
      <w:r>
        <w:rPr>
          <w:rFonts w:ascii="Arial" w:hAnsi="Arial" w:cs="Arial"/>
        </w:rPr>
        <w:t>Понуду може поднети група понуђача.</w:t>
      </w:r>
    </w:p>
    <w:p w:rsidR="007D4A5E" w:rsidRDefault="007D4A5E" w:rsidP="007D4A5E">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и</w:t>
      </w:r>
      <w:proofErr w:type="gramEnd"/>
      <w:r>
        <w:rPr>
          <w:rFonts w:ascii="Arial" w:hAnsi="Arial" w:cs="Arial"/>
        </w:rPr>
        <w:t xml:space="preserve"> 2</w:t>
      </w:r>
      <w:r>
        <w:rPr>
          <w:rFonts w:ascii="Arial" w:hAnsi="Arial" w:cs="Arial"/>
          <w:lang w:val="sr-Cyrl-CS"/>
        </w:rPr>
        <w:t>)</w:t>
      </w:r>
      <w:r>
        <w:rPr>
          <w:rFonts w:ascii="Arial" w:hAnsi="Arial" w:cs="Arial"/>
        </w:rPr>
        <w:t xml:space="preserve"> ЗЈН и то податке о: </w:t>
      </w:r>
    </w:p>
    <w:p w:rsidR="007D4A5E" w:rsidRPr="00745686" w:rsidRDefault="007D4A5E" w:rsidP="007D4A5E">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D4A5E" w:rsidRPr="00745686" w:rsidRDefault="007D4A5E" w:rsidP="007D4A5E">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D4A5E" w:rsidRPr="00345D2D" w:rsidRDefault="007D4A5E" w:rsidP="007D4A5E">
      <w:pPr>
        <w:jc w:val="both"/>
        <w:rPr>
          <w:rFonts w:ascii="Arial" w:eastAsia="TimesNewRomanPSMT" w:hAnsi="Arial" w:cs="Arial"/>
          <w:bCs/>
          <w:lang w:val="sr-Cyrl-CS"/>
        </w:rPr>
      </w:pPr>
    </w:p>
    <w:p w:rsidR="007D4A5E" w:rsidRPr="00AA4D8C" w:rsidRDefault="007D4A5E" w:rsidP="007D4A5E">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005818AA">
        <w:rPr>
          <w:rFonts w:ascii="Arial" w:eastAsia="TimesNewRomanPSMT" w:hAnsi="Arial" w:cs="Arial"/>
          <w:bCs/>
          <w:color w:val="auto"/>
        </w:rPr>
        <w:t xml:space="preserve"> III</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 ове конкурсне документације).</w:t>
      </w:r>
    </w:p>
    <w:p w:rsidR="007D4A5E" w:rsidRDefault="007D4A5E" w:rsidP="007D4A5E">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D4A5E" w:rsidRDefault="007D4A5E" w:rsidP="007D4A5E">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D4A5E" w:rsidRDefault="007D4A5E" w:rsidP="007D4A5E">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D4A5E" w:rsidRDefault="007D4A5E" w:rsidP="007D4A5E">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4A5E" w:rsidRDefault="007D4A5E" w:rsidP="007D4A5E">
      <w:pPr>
        <w:jc w:val="both"/>
        <w:rPr>
          <w:rFonts w:ascii="Arial" w:hAnsi="Arial" w:cs="Arial"/>
        </w:rPr>
      </w:pPr>
    </w:p>
    <w:p w:rsidR="007D4A5E" w:rsidRDefault="007D4A5E" w:rsidP="007D4A5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7D4A5E" w:rsidRDefault="007D4A5E" w:rsidP="007D4A5E">
      <w:pPr>
        <w:jc w:val="both"/>
      </w:pPr>
    </w:p>
    <w:p w:rsidR="007D4A5E" w:rsidRDefault="007D4A5E" w:rsidP="007D4A5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D4A5E" w:rsidRPr="008372DA" w:rsidRDefault="00A86DD4" w:rsidP="007D4A5E">
      <w:pPr>
        <w:jc w:val="both"/>
        <w:rPr>
          <w:rFonts w:ascii="Arial" w:hAnsi="Arial" w:cs="Arial"/>
          <w:iCs/>
          <w:color w:val="auto"/>
          <w:lang w:val="sr-Cyrl-CS"/>
        </w:rPr>
      </w:pPr>
      <w:r w:rsidRPr="00A86DD4">
        <w:rPr>
          <w:rFonts w:ascii="Arial" w:hAnsi="Arial" w:cs="Arial"/>
          <w:iCs/>
          <w:color w:val="auto"/>
          <w:lang w:val="sr-Cyrl-CS"/>
        </w:rPr>
        <w:t>1.</w:t>
      </w:r>
      <w:r w:rsidR="008372DA">
        <w:rPr>
          <w:rFonts w:ascii="Arial" w:hAnsi="Arial" w:cs="Arial"/>
          <w:iCs/>
          <w:color w:val="auto"/>
          <w:lang w:val="sr-Cyrl-CS"/>
        </w:rPr>
        <w:t xml:space="preserve"> </w:t>
      </w:r>
      <w:r w:rsidR="007D4A5E" w:rsidRPr="005818AA">
        <w:rPr>
          <w:rFonts w:ascii="Arial" w:hAnsi="Arial" w:cs="Arial"/>
          <w:iCs/>
        </w:rPr>
        <w:t>Рок плаћања је</w:t>
      </w:r>
      <w:r w:rsidR="007D4A5E" w:rsidRPr="005818AA">
        <w:rPr>
          <w:rFonts w:ascii="Arial" w:hAnsi="Arial" w:cs="Arial"/>
          <w:iCs/>
          <w:lang w:val="sr-Cyrl-CS"/>
        </w:rPr>
        <w:t xml:space="preserve"> </w:t>
      </w:r>
      <w:r w:rsidR="007D4A5E" w:rsidRPr="005818AA">
        <w:rPr>
          <w:rFonts w:ascii="Arial" w:hAnsi="Arial" w:cs="Arial"/>
        </w:rPr>
        <w:t>након испостављених оверених ситуација, оверених од стране наручиоца, стручног надзора и извођача, у року до 45 дана од</w:t>
      </w:r>
      <w:r w:rsidR="007D4A5E" w:rsidRPr="005818AA">
        <w:rPr>
          <w:rFonts w:ascii="Arial" w:hAnsi="Arial" w:cs="Arial"/>
          <w:lang w:val="sr-Cyrl-CS"/>
        </w:rPr>
        <w:t xml:space="preserve"> </w:t>
      </w:r>
      <w:r w:rsidR="007D4A5E" w:rsidRPr="005818AA">
        <w:rPr>
          <w:rFonts w:ascii="Arial" w:hAnsi="Arial" w:cs="Arial"/>
        </w:rPr>
        <w:t>дана пријема ситуације од</w:t>
      </w:r>
      <w:r w:rsidR="007D4A5E" w:rsidRPr="005818AA">
        <w:rPr>
          <w:rFonts w:ascii="Arial" w:hAnsi="Arial" w:cs="Arial"/>
          <w:lang w:val="sr-Cyrl-CS"/>
        </w:rPr>
        <w:t xml:space="preserve"> </w:t>
      </w:r>
      <w:r w:rsidR="007D4A5E" w:rsidRPr="005818AA">
        <w:rPr>
          <w:rFonts w:ascii="Arial" w:hAnsi="Arial" w:cs="Arial"/>
        </w:rPr>
        <w:t>стране наручиоца</w:t>
      </w:r>
      <w:r w:rsidR="007D4A5E" w:rsidRPr="005818AA">
        <w:rPr>
          <w:rFonts w:ascii="Arial" w:hAnsi="Arial" w:cs="Arial"/>
          <w:lang w:val="sr-Cyrl-CS"/>
        </w:rPr>
        <w:t xml:space="preserve"> </w:t>
      </w:r>
      <w:r w:rsidR="007D4A5E" w:rsidRPr="005818AA">
        <w:rPr>
          <w:rFonts w:ascii="Arial" w:hAnsi="Arial" w:cs="Arial"/>
        </w:rPr>
        <w:t>(уз оверен грађевински дневник и грађевинске књиге)</w:t>
      </w:r>
      <w:r w:rsidR="007D4A5E" w:rsidRPr="005818AA">
        <w:rPr>
          <w:rFonts w:ascii="Arial" w:hAnsi="Arial" w:cs="Arial"/>
          <w:lang w:val="sr-Cyrl-CS"/>
        </w:rPr>
        <w:t xml:space="preserve"> </w:t>
      </w:r>
      <w:r w:rsidR="007D4A5E" w:rsidRPr="005818AA">
        <w:rPr>
          <w:rFonts w:ascii="Arial" w:hAnsi="Arial" w:cs="Arial"/>
        </w:rPr>
        <w:t>у складу са</w:t>
      </w:r>
      <w:r w:rsidR="007D4A5E" w:rsidRPr="005818AA">
        <w:rPr>
          <w:rFonts w:ascii="Arial" w:hAnsi="Arial" w:cs="Arial"/>
          <w:lang w:val="sr-Cyrl-CS"/>
        </w:rPr>
        <w:t xml:space="preserve"> </w:t>
      </w:r>
      <w:r w:rsidR="007D4A5E" w:rsidRPr="005818AA">
        <w:rPr>
          <w:rFonts w:ascii="Arial" w:hAnsi="Arial" w:cs="Arial"/>
        </w:rPr>
        <w:t>Законом</w:t>
      </w:r>
      <w:r w:rsidR="007D4A5E" w:rsidRPr="005818AA">
        <w:rPr>
          <w:rFonts w:ascii="Arial" w:hAnsi="Arial" w:cs="Arial"/>
          <w:lang w:val="sr-Cyrl-CS"/>
        </w:rPr>
        <w:t xml:space="preserve"> </w:t>
      </w:r>
      <w:r w:rsidR="007D4A5E" w:rsidRPr="005818AA">
        <w:rPr>
          <w:rFonts w:ascii="Arial" w:hAnsi="Arial" w:cs="Arial"/>
        </w:rPr>
        <w:t>о роковима измирења новчаних обавеза у комерцијалним трансакцијама</w:t>
      </w:r>
      <w:r w:rsidR="007D4A5E" w:rsidRPr="005818AA">
        <w:rPr>
          <w:rFonts w:ascii="Arial" w:hAnsi="Arial" w:cs="Arial"/>
          <w:lang w:val="sr-Cyrl-CS"/>
        </w:rPr>
        <w:t xml:space="preserve"> </w:t>
      </w:r>
      <w:r w:rsidR="007D4A5E" w:rsidRPr="005818AA">
        <w:rPr>
          <w:rFonts w:ascii="Arial" w:hAnsi="Arial" w:cs="Arial"/>
        </w:rPr>
        <w:t>(„Сл. гласник РС” бр. 119/2012 и 68/2015)</w:t>
      </w:r>
      <w:r w:rsidR="007D4A5E" w:rsidRPr="005818AA">
        <w:rPr>
          <w:rFonts w:ascii="Arial" w:hAnsi="Arial" w:cs="Arial"/>
          <w:i/>
          <w:iCs/>
          <w:color w:val="auto"/>
          <w:lang w:val="sr-Cyrl-CS"/>
        </w:rPr>
        <w:t>.</w:t>
      </w:r>
    </w:p>
    <w:p w:rsidR="007D4A5E" w:rsidRPr="005818AA" w:rsidRDefault="007D4A5E" w:rsidP="007D4A5E">
      <w:pPr>
        <w:jc w:val="both"/>
        <w:rPr>
          <w:rFonts w:ascii="Arial" w:hAnsi="Arial" w:cs="Arial"/>
          <w:i/>
          <w:iCs/>
          <w:color w:val="auto"/>
          <w:lang w:val="sr-Cyrl-CS"/>
        </w:rPr>
      </w:pPr>
      <w:r w:rsidRPr="005818AA">
        <w:rPr>
          <w:rFonts w:ascii="Arial" w:hAnsi="Arial" w:cs="Arial"/>
          <w:iCs/>
        </w:rPr>
        <w:t>Плаћање се врши уплатом на рачун понуђача.</w:t>
      </w:r>
    </w:p>
    <w:p w:rsidR="002420B1" w:rsidRDefault="002420B1" w:rsidP="007D4A5E">
      <w:pPr>
        <w:jc w:val="both"/>
      </w:pPr>
    </w:p>
    <w:p w:rsidR="007D4A5E" w:rsidRDefault="007D4A5E" w:rsidP="007D4A5E">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F15831" w:rsidRPr="0074711E" w:rsidRDefault="007D4A5E" w:rsidP="007D4A5E">
      <w:pPr>
        <w:jc w:val="both"/>
        <w:rPr>
          <w:rFonts w:ascii="Arial" w:hAnsi="Arial" w:cs="Arial"/>
          <w:iCs/>
        </w:rPr>
      </w:pPr>
      <w:r>
        <w:rPr>
          <w:rFonts w:ascii="Arial" w:hAnsi="Arial" w:cs="Arial"/>
          <w:iCs/>
        </w:rPr>
        <w:t xml:space="preserve">Гаранција јавне набавке мале вредности радова - </w:t>
      </w:r>
      <w:r w:rsidR="003806E0">
        <w:rPr>
          <w:rFonts w:ascii="Arial" w:hAnsi="Arial" w:cs="Arial"/>
          <w:b/>
          <w:bCs/>
          <w:lang w:val="sr-Cyrl-CS"/>
        </w:rPr>
        <w:t>Реконструкција и доградња ограде око ОШ „Др Ђорђе Натошевић</w:t>
      </w:r>
      <w:proofErr w:type="gramStart"/>
      <w:r w:rsidR="003806E0">
        <w:rPr>
          <w:rFonts w:ascii="Arial" w:hAnsi="Arial" w:cs="Arial"/>
          <w:b/>
          <w:bCs/>
          <w:lang w:val="sr-Cyrl-CS"/>
        </w:rPr>
        <w:t>“ Нови</w:t>
      </w:r>
      <w:proofErr w:type="gramEnd"/>
      <w:r w:rsidR="003806E0">
        <w:rPr>
          <w:rFonts w:ascii="Arial" w:hAnsi="Arial" w:cs="Arial"/>
          <w:b/>
          <w:bCs/>
          <w:lang w:val="sr-Cyrl-CS"/>
        </w:rPr>
        <w:t xml:space="preserve"> Сланкамен</w:t>
      </w:r>
      <w:r w:rsidR="003806E0" w:rsidRPr="00B2467E">
        <w:rPr>
          <w:rFonts w:ascii="Arial" w:hAnsi="Arial" w:cs="Arial"/>
          <w:b/>
        </w:rPr>
        <w:t>,</w:t>
      </w:r>
      <w:r w:rsidR="003806E0" w:rsidRPr="00B2467E">
        <w:rPr>
          <w:rFonts w:ascii="Arial" w:eastAsia="TimesNewRomanPS-BoldMT" w:hAnsi="Arial" w:cs="Arial"/>
          <w:b/>
          <w:bCs/>
          <w:color w:val="002060"/>
        </w:rPr>
        <w:t xml:space="preserve"> </w:t>
      </w:r>
      <w:r w:rsidR="003806E0" w:rsidRPr="00B2467E">
        <w:rPr>
          <w:rFonts w:ascii="Arial" w:eastAsia="TimesNewRomanPS-BoldMT" w:hAnsi="Arial" w:cs="Arial"/>
          <w:b/>
          <w:bCs/>
        </w:rPr>
        <w:t>ЈН бр.</w:t>
      </w:r>
      <w:r w:rsidR="003806E0" w:rsidRPr="00B2467E">
        <w:rPr>
          <w:rFonts w:ascii="Arial" w:eastAsia="TimesNewRomanPS-BoldMT" w:hAnsi="Arial" w:cs="Arial"/>
          <w:b/>
          <w:bCs/>
          <w:lang w:val="sr-Cyrl-CS"/>
        </w:rPr>
        <w:t xml:space="preserve"> 0</w:t>
      </w:r>
      <w:r w:rsidR="003806E0">
        <w:rPr>
          <w:rFonts w:ascii="Arial" w:eastAsia="TimesNewRomanPS-BoldMT" w:hAnsi="Arial" w:cs="Arial"/>
          <w:b/>
          <w:bCs/>
          <w:lang w:val="sr-Cyrl-CS"/>
        </w:rPr>
        <w:t>1</w:t>
      </w:r>
      <w:r w:rsidR="003806E0">
        <w:rPr>
          <w:rFonts w:ascii="Arial" w:eastAsia="TimesNewRomanPS-BoldMT" w:hAnsi="Arial" w:cs="Arial"/>
          <w:b/>
          <w:bCs/>
        </w:rPr>
        <w:t>/2018</w:t>
      </w:r>
      <w:r w:rsidR="003806E0" w:rsidRPr="00B2467E">
        <w:rPr>
          <w:rFonts w:ascii="Arial" w:eastAsia="TimesNewRomanPS-BoldMT" w:hAnsi="Arial" w:cs="Arial"/>
          <w:b/>
          <w:bCs/>
          <w:lang w:val="sr-Cyrl-CS"/>
        </w:rPr>
        <w:t xml:space="preserve"> </w:t>
      </w:r>
      <w:r>
        <w:rPr>
          <w:rFonts w:ascii="Arial" w:hAnsi="Arial" w:cs="Arial"/>
          <w:iCs/>
        </w:rPr>
        <w:t xml:space="preserve">не може бити краћа од </w:t>
      </w:r>
      <w:r>
        <w:rPr>
          <w:rFonts w:ascii="Arial" w:hAnsi="Arial" w:cs="Arial"/>
          <w:iCs/>
          <w:lang w:val="sr-Cyrl-CS"/>
        </w:rPr>
        <w:t>24</w:t>
      </w:r>
      <w:r>
        <w:rPr>
          <w:rFonts w:ascii="Arial" w:hAnsi="Arial" w:cs="Arial"/>
          <w:iCs/>
        </w:rPr>
        <w:t xml:space="preserve"> месец</w:t>
      </w:r>
      <w:r>
        <w:rPr>
          <w:rFonts w:ascii="Arial" w:hAnsi="Arial" w:cs="Arial"/>
          <w:iCs/>
          <w:lang w:val="sr-Cyrl-CS"/>
        </w:rPr>
        <w:t>а</w:t>
      </w:r>
      <w:r>
        <w:rPr>
          <w:rFonts w:ascii="Arial" w:hAnsi="Arial" w:cs="Arial"/>
          <w:iCs/>
        </w:rPr>
        <w:t xml:space="preserve"> од дана потписивања записника о примопредаји радова.</w:t>
      </w:r>
    </w:p>
    <w:p w:rsidR="007D4A5E" w:rsidRDefault="007D4A5E" w:rsidP="007D4A5E">
      <w:pPr>
        <w:jc w:val="both"/>
        <w:rPr>
          <w:rFonts w:ascii="Arial" w:hAnsi="Arial" w:cs="Arial"/>
          <w:iCs/>
        </w:rPr>
      </w:pPr>
    </w:p>
    <w:p w:rsidR="007D4A5E" w:rsidRPr="00001234" w:rsidRDefault="007D4A5E" w:rsidP="007D4A5E">
      <w:pPr>
        <w:jc w:val="both"/>
        <w:rPr>
          <w:rFonts w:ascii="Arial" w:hAnsi="Arial" w:cs="Arial"/>
          <w:iCs/>
        </w:rPr>
      </w:pPr>
      <w:r>
        <w:rPr>
          <w:rFonts w:ascii="Arial" w:hAnsi="Arial" w:cs="Arial"/>
          <w:b/>
          <w:bCs/>
          <w:i/>
          <w:iCs/>
        </w:rPr>
        <w:t xml:space="preserve">9.3. </w:t>
      </w:r>
      <w:r>
        <w:rPr>
          <w:rFonts w:ascii="Arial" w:hAnsi="Arial" w:cs="Arial"/>
          <w:iCs/>
          <w:u w:val="single"/>
        </w:rPr>
        <w:t xml:space="preserve">Захтев у погледу </w:t>
      </w:r>
      <w:proofErr w:type="gramStart"/>
      <w:r>
        <w:rPr>
          <w:rFonts w:ascii="Arial" w:hAnsi="Arial" w:cs="Arial"/>
          <w:iCs/>
          <w:u w:val="single"/>
        </w:rPr>
        <w:t>рока  извођења</w:t>
      </w:r>
      <w:proofErr w:type="gramEnd"/>
      <w:r>
        <w:rPr>
          <w:rFonts w:ascii="Arial" w:hAnsi="Arial" w:cs="Arial"/>
          <w:iCs/>
          <w:u w:val="single"/>
        </w:rPr>
        <w:t xml:space="preserve"> радова</w:t>
      </w:r>
    </w:p>
    <w:p w:rsidR="007D4A5E" w:rsidRDefault="007D4A5E" w:rsidP="007D4A5E">
      <w:pPr>
        <w:jc w:val="both"/>
        <w:rPr>
          <w:rFonts w:ascii="Arial" w:hAnsi="Arial" w:cs="Arial"/>
          <w:iCs/>
        </w:rPr>
      </w:pPr>
      <w:r>
        <w:rPr>
          <w:rFonts w:ascii="Arial" w:hAnsi="Arial" w:cs="Arial"/>
          <w:iCs/>
        </w:rPr>
        <w:t>Рок извођења радова</w:t>
      </w:r>
      <w:r>
        <w:rPr>
          <w:rFonts w:ascii="Arial" w:hAnsi="Arial" w:cs="Arial"/>
          <w:i/>
          <w:iCs/>
        </w:rPr>
        <w:t xml:space="preserve"> </w:t>
      </w:r>
      <w:r w:rsidR="00B2467E">
        <w:rPr>
          <w:rFonts w:ascii="Arial" w:hAnsi="Arial" w:cs="Arial"/>
          <w:iCs/>
        </w:rPr>
        <w:t>не може бити дужи од 25</w:t>
      </w:r>
      <w:r>
        <w:rPr>
          <w:rFonts w:ascii="Arial" w:hAnsi="Arial" w:cs="Arial"/>
          <w:iCs/>
        </w:rPr>
        <w:t xml:space="preserve"> радних дана од дана увођења у посао понуђача.</w:t>
      </w:r>
    </w:p>
    <w:p w:rsidR="007D4A5E" w:rsidRDefault="007D4A5E" w:rsidP="007D4A5E">
      <w:pPr>
        <w:jc w:val="both"/>
        <w:rPr>
          <w:rFonts w:ascii="Arial" w:hAnsi="Arial" w:cs="Arial"/>
          <w:iCs/>
        </w:rPr>
      </w:pPr>
      <w:r>
        <w:rPr>
          <w:rFonts w:ascii="Arial" w:hAnsi="Arial" w:cs="Arial"/>
          <w:iCs/>
        </w:rPr>
        <w:t xml:space="preserve">Место извођења </w:t>
      </w:r>
      <w:proofErr w:type="gramStart"/>
      <w:r>
        <w:rPr>
          <w:rFonts w:ascii="Arial" w:hAnsi="Arial" w:cs="Arial"/>
          <w:iCs/>
        </w:rPr>
        <w:t>радова  –</w:t>
      </w:r>
      <w:proofErr w:type="gramEnd"/>
      <w:r>
        <w:rPr>
          <w:rFonts w:ascii="Arial" w:hAnsi="Arial" w:cs="Arial"/>
          <w:iCs/>
        </w:rPr>
        <w:t xml:space="preserve"> на адреси наручиоца:</w:t>
      </w:r>
    </w:p>
    <w:p w:rsidR="007D4A5E" w:rsidRPr="000F2367" w:rsidRDefault="007D4A5E" w:rsidP="007D4A5E">
      <w:pPr>
        <w:jc w:val="both"/>
        <w:rPr>
          <w:rFonts w:ascii="Arial" w:hAnsi="Arial" w:cs="Arial"/>
          <w:b/>
          <w:bCs/>
          <w:i/>
          <w:iCs/>
        </w:rPr>
      </w:pPr>
      <w:r w:rsidRPr="00474B04">
        <w:rPr>
          <w:rFonts w:ascii="Arial" w:eastAsia="TimesNewRomanPS-BoldMT" w:hAnsi="Arial" w:cs="Arial"/>
          <w:bCs/>
          <w:color w:val="auto"/>
          <w:lang w:val="sr-Cyrl-CS"/>
        </w:rPr>
        <w:t>ОШ “</w:t>
      </w:r>
      <w:r w:rsidR="00B2467E">
        <w:rPr>
          <w:rFonts w:ascii="Arial" w:eastAsia="TimesNewRomanPS-BoldMT" w:hAnsi="Arial" w:cs="Arial"/>
          <w:bCs/>
          <w:color w:val="auto"/>
          <w:lang w:val="sr-Cyrl-CS"/>
        </w:rPr>
        <w:t>Др Ђорђе Натошевић</w:t>
      </w:r>
      <w:r w:rsidRPr="00474B04">
        <w:rPr>
          <w:rFonts w:ascii="Arial" w:eastAsia="TimesNewRomanPS-BoldMT" w:hAnsi="Arial" w:cs="Arial"/>
          <w:bCs/>
          <w:color w:val="auto"/>
          <w:lang w:val="sr-Cyrl-CS"/>
        </w:rPr>
        <w:t xml:space="preserve">“ Нови </w:t>
      </w:r>
      <w:r w:rsidR="00B2467E">
        <w:rPr>
          <w:rFonts w:ascii="Arial" w:eastAsia="TimesNewRomanPS-BoldMT" w:hAnsi="Arial" w:cs="Arial"/>
          <w:bCs/>
          <w:color w:val="auto"/>
          <w:lang w:val="sr-Cyrl-CS"/>
        </w:rPr>
        <w:t>Сланкамен</w:t>
      </w:r>
      <w:r w:rsidRPr="003F4E48">
        <w:rPr>
          <w:rFonts w:ascii="Arial" w:hAnsi="Arial" w:cs="Arial"/>
        </w:rPr>
        <w:t>,</w:t>
      </w:r>
      <w:r w:rsidRPr="003F4E48">
        <w:rPr>
          <w:rFonts w:ascii="Arial" w:eastAsia="TimesNewRomanPS-BoldMT" w:hAnsi="Arial" w:cs="Arial"/>
          <w:bCs/>
          <w:color w:val="002060"/>
        </w:rPr>
        <w:t xml:space="preserve"> </w:t>
      </w:r>
      <w:r w:rsidR="00B2467E">
        <w:rPr>
          <w:rFonts w:ascii="Arial" w:eastAsia="TimesNewRomanPS-BoldMT" w:hAnsi="Arial" w:cs="Arial"/>
          <w:bCs/>
        </w:rPr>
        <w:t>Вука Караџића бр.</w:t>
      </w:r>
      <w:r w:rsidRPr="003F4E48">
        <w:rPr>
          <w:rFonts w:ascii="Arial" w:eastAsia="TimesNewRomanPS-BoldMT" w:hAnsi="Arial" w:cs="Arial"/>
          <w:bCs/>
        </w:rPr>
        <w:t>1. 2232</w:t>
      </w:r>
      <w:r w:rsidR="00B2467E">
        <w:rPr>
          <w:rFonts w:ascii="Arial" w:eastAsia="TimesNewRomanPS-BoldMT" w:hAnsi="Arial" w:cs="Arial"/>
          <w:bCs/>
        </w:rPr>
        <w:t>3</w:t>
      </w:r>
      <w:r w:rsidRPr="003F4E48">
        <w:rPr>
          <w:rFonts w:ascii="Arial" w:eastAsia="TimesNewRomanPS-BoldMT" w:hAnsi="Arial" w:cs="Arial"/>
          <w:bCs/>
        </w:rPr>
        <w:t xml:space="preserve"> Нови </w:t>
      </w:r>
      <w:r w:rsidR="00B2467E">
        <w:rPr>
          <w:rFonts w:ascii="Arial" w:eastAsia="TimesNewRomanPS-BoldMT" w:hAnsi="Arial" w:cs="Arial"/>
          <w:bCs/>
        </w:rPr>
        <w:t>Сланкамен</w:t>
      </w:r>
      <w:r>
        <w:rPr>
          <w:rFonts w:ascii="Arial" w:hAnsi="Arial" w:cs="Arial"/>
          <w:iCs/>
        </w:rPr>
        <w:t xml:space="preserve">, </w:t>
      </w:r>
      <w:r>
        <w:rPr>
          <w:rFonts w:ascii="Arial" w:hAnsi="Arial" w:cs="Arial"/>
          <w:iCs/>
          <w:lang w:val="sr-Cyrl-CS"/>
        </w:rPr>
        <w:t xml:space="preserve">катастарска </w:t>
      </w:r>
      <w:r>
        <w:rPr>
          <w:rFonts w:ascii="Arial" w:hAnsi="Arial" w:cs="Arial"/>
          <w:iCs/>
        </w:rPr>
        <w:t xml:space="preserve">парцела </w:t>
      </w:r>
      <w:r>
        <w:rPr>
          <w:rFonts w:ascii="Arial" w:hAnsi="Arial" w:cs="Arial"/>
          <w:iCs/>
          <w:lang w:val="sr-Cyrl-CS"/>
        </w:rPr>
        <w:t xml:space="preserve">број </w:t>
      </w:r>
      <w:r w:rsidR="003806E0">
        <w:rPr>
          <w:rFonts w:ascii="Arial" w:hAnsi="Arial" w:cs="Arial"/>
          <w:iCs/>
        </w:rPr>
        <w:t xml:space="preserve">1536 </w:t>
      </w:r>
      <w:r>
        <w:rPr>
          <w:rFonts w:ascii="Arial" w:hAnsi="Arial" w:cs="Arial"/>
          <w:iCs/>
        </w:rPr>
        <w:t xml:space="preserve">К.О. Нови </w:t>
      </w:r>
      <w:r w:rsidR="00B2467E">
        <w:rPr>
          <w:rFonts w:ascii="Arial" w:hAnsi="Arial" w:cs="Arial"/>
          <w:iCs/>
        </w:rPr>
        <w:t>Сланкамен</w:t>
      </w:r>
      <w:r>
        <w:rPr>
          <w:rFonts w:ascii="Arial" w:hAnsi="Arial" w:cs="Arial"/>
          <w:iCs/>
        </w:rPr>
        <w:t>.</w:t>
      </w:r>
    </w:p>
    <w:p w:rsidR="007D4A5E" w:rsidRPr="0009078B" w:rsidRDefault="007D4A5E" w:rsidP="007D4A5E">
      <w:pPr>
        <w:jc w:val="both"/>
        <w:rPr>
          <w:lang w:val="sr-Cyrl-CS"/>
        </w:rPr>
      </w:pPr>
    </w:p>
    <w:p w:rsidR="007D4A5E" w:rsidRDefault="007D4A5E" w:rsidP="007D4A5E">
      <w:pPr>
        <w:jc w:val="both"/>
        <w:rPr>
          <w:rFonts w:ascii="Arial" w:hAnsi="Arial" w:cs="Arial"/>
          <w:iCs/>
        </w:rPr>
      </w:pPr>
      <w:r>
        <w:rPr>
          <w:rFonts w:ascii="Arial" w:hAnsi="Arial" w:cs="Arial"/>
          <w:b/>
          <w:bCs/>
          <w:iCs/>
          <w:u w:val="single"/>
        </w:rPr>
        <w:lastRenderedPageBreak/>
        <w:t xml:space="preserve">9.4. </w:t>
      </w:r>
      <w:r>
        <w:rPr>
          <w:rFonts w:ascii="Arial" w:hAnsi="Arial" w:cs="Arial"/>
          <w:iCs/>
          <w:u w:val="single"/>
        </w:rPr>
        <w:t>Захтев у погледу рока важења понуде</w:t>
      </w:r>
    </w:p>
    <w:p w:rsidR="007D4A5E" w:rsidRDefault="007D4A5E" w:rsidP="007D4A5E">
      <w:pPr>
        <w:jc w:val="both"/>
        <w:rPr>
          <w:rFonts w:ascii="Arial" w:hAnsi="Arial" w:cs="Arial"/>
          <w:iCs/>
        </w:rPr>
      </w:pPr>
      <w:r>
        <w:rPr>
          <w:rFonts w:ascii="Arial" w:hAnsi="Arial" w:cs="Arial"/>
          <w:iCs/>
        </w:rPr>
        <w:t xml:space="preserve">Рок важења </w:t>
      </w:r>
      <w:r w:rsidR="0074711E">
        <w:rPr>
          <w:rFonts w:ascii="Arial" w:hAnsi="Arial" w:cs="Arial"/>
          <w:iCs/>
        </w:rPr>
        <w:t>понуде не може бити краћи од 30</w:t>
      </w:r>
      <w:r>
        <w:rPr>
          <w:rFonts w:ascii="Arial" w:hAnsi="Arial" w:cs="Arial"/>
          <w:iCs/>
        </w:rPr>
        <w:t xml:space="preserve"> дана од дана отварања понуда.</w:t>
      </w:r>
    </w:p>
    <w:p w:rsidR="007D4A5E" w:rsidRDefault="007D4A5E" w:rsidP="007D4A5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D4A5E" w:rsidRDefault="007D4A5E" w:rsidP="007D4A5E">
      <w:pPr>
        <w:jc w:val="both"/>
        <w:rPr>
          <w:rFonts w:ascii="Arial" w:hAnsi="Arial" w:cs="Arial"/>
          <w:b/>
          <w:bCs/>
          <w:i/>
          <w:iCs/>
        </w:rPr>
      </w:pPr>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
    <w:p w:rsidR="007D4A5E" w:rsidRPr="0009078B" w:rsidRDefault="007D4A5E" w:rsidP="007D4A5E">
      <w:pPr>
        <w:jc w:val="both"/>
        <w:rPr>
          <w:rFonts w:ascii="Arial" w:hAnsi="Arial" w:cs="Arial"/>
          <w:b/>
          <w:bCs/>
          <w:i/>
          <w:iCs/>
          <w:lang w:val="sr-Cyrl-CS"/>
        </w:rPr>
      </w:pPr>
    </w:p>
    <w:p w:rsidR="007D4A5E" w:rsidRDefault="007D4A5E" w:rsidP="007D4A5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D4A5E" w:rsidRDefault="007D4A5E" w:rsidP="007D4A5E">
      <w:pPr>
        <w:jc w:val="both"/>
        <w:rPr>
          <w:rFonts w:ascii="Arial" w:hAnsi="Arial" w:cs="Arial"/>
          <w:b/>
          <w:bCs/>
          <w:i/>
          <w:iCs/>
        </w:rPr>
      </w:pPr>
    </w:p>
    <w:p w:rsidR="007D4A5E" w:rsidRDefault="007D4A5E" w:rsidP="007D4A5E">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D4A5E" w:rsidRPr="0017381D" w:rsidRDefault="007D4A5E" w:rsidP="007D4A5E">
      <w:pPr>
        <w:jc w:val="both"/>
        <w:rPr>
          <w:rFonts w:ascii="Arial" w:hAnsi="Arial" w:cs="Arial"/>
          <w:iCs/>
          <w:lang w:val="sr-Cyrl-CS"/>
        </w:rPr>
      </w:pPr>
      <w:r>
        <w:rPr>
          <w:rFonts w:ascii="Arial" w:hAnsi="Arial" w:cs="Arial"/>
          <w:iCs/>
        </w:rPr>
        <w:t>У цену је урачунато</w:t>
      </w:r>
      <w:r>
        <w:rPr>
          <w:rFonts w:ascii="Arial" w:hAnsi="Arial" w:cs="Arial"/>
          <w:iCs/>
          <w:lang w:val="sr-Cyrl-CS"/>
        </w:rPr>
        <w:t xml:space="preserve"> – сви </w:t>
      </w:r>
      <w:r w:rsidRPr="0017381D">
        <w:rPr>
          <w:rFonts w:ascii="Arial" w:hAnsi="Arial" w:cs="Arial"/>
          <w:iCs/>
          <w:lang w:val="sr-Cyrl-CS"/>
        </w:rPr>
        <w:t>трошкови који могу настати</w:t>
      </w:r>
      <w:r w:rsidRPr="0017381D">
        <w:rPr>
          <w:rFonts w:ascii="Arial" w:hAnsi="Arial" w:cs="Arial"/>
        </w:rPr>
        <w:t xml:space="preserve"> (радна снага, материјал, припадајући зависни трошкови, транспорт механизације итд.</w:t>
      </w:r>
      <w:r w:rsidRPr="0017381D">
        <w:rPr>
          <w:rFonts w:ascii="Arial" w:hAnsi="Arial" w:cs="Arial"/>
          <w:lang w:val="sr-Cyrl-CS"/>
        </w:rPr>
        <w:t>)</w:t>
      </w:r>
    </w:p>
    <w:p w:rsidR="007D4A5E" w:rsidRPr="0017381D" w:rsidRDefault="007D4A5E" w:rsidP="007D4A5E">
      <w:pPr>
        <w:jc w:val="both"/>
        <w:rPr>
          <w:rFonts w:ascii="Arial" w:hAnsi="Arial" w:cs="Arial"/>
        </w:rPr>
      </w:pPr>
      <w:r w:rsidRPr="0017381D">
        <w:rPr>
          <w:rFonts w:ascii="Arial" w:hAnsi="Arial" w:cs="Arial"/>
          <w:iCs/>
        </w:rPr>
        <w:t>Цена је фиксна и не може се мењати.</w:t>
      </w:r>
      <w:r w:rsidRPr="0017381D">
        <w:rPr>
          <w:rFonts w:ascii="Arial" w:hAnsi="Arial" w:cs="Arial"/>
        </w:rPr>
        <w:t xml:space="preserve"> </w:t>
      </w:r>
    </w:p>
    <w:p w:rsidR="007D4A5E" w:rsidRDefault="007D4A5E" w:rsidP="007D4A5E">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7D4A5E" w:rsidRPr="00D45C3E" w:rsidRDefault="007D4A5E" w:rsidP="007D4A5E">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D4A5E" w:rsidRPr="00D708A1" w:rsidRDefault="007D4A5E" w:rsidP="007D4A5E">
      <w:pPr>
        <w:jc w:val="both"/>
        <w:rPr>
          <w:rFonts w:ascii="Arial" w:hAnsi="Arial" w:cs="Arial"/>
          <w:b/>
          <w:i/>
          <w:iCs/>
        </w:rPr>
      </w:pPr>
      <w:r>
        <w:rPr>
          <w:rFonts w:ascii="Arial" w:hAnsi="Arial" w:cs="Arial"/>
          <w:b/>
          <w:i/>
          <w:iCs/>
        </w:rPr>
        <w:t xml:space="preserve"> </w:t>
      </w:r>
    </w:p>
    <w:p w:rsidR="007D4A5E" w:rsidRDefault="007D4A5E" w:rsidP="007D4A5E">
      <w:pPr>
        <w:jc w:val="both"/>
        <w:rPr>
          <w:rFonts w:ascii="Arial" w:hAnsi="Arial" w:cs="Arial"/>
          <w:b/>
          <w:i/>
          <w:iCs/>
          <w:lang w:val="sr-Cyrl-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7D4A5E" w:rsidRDefault="007D4A5E" w:rsidP="007D4A5E">
      <w:pPr>
        <w:jc w:val="both"/>
        <w:rPr>
          <w:rFonts w:ascii="Arial" w:hAnsi="Arial" w:cs="Arial"/>
          <w:b/>
          <w:iCs/>
          <w:lang w:val="sr-Cyrl-CS"/>
        </w:rPr>
      </w:pPr>
      <w:r w:rsidRPr="00736CF2">
        <w:rPr>
          <w:rFonts w:ascii="Arial" w:hAnsi="Arial" w:cs="Arial"/>
          <w:b/>
          <w:iCs/>
          <w:lang w:val="sr-Cyrl-CS"/>
        </w:rPr>
        <w:t>1)</w:t>
      </w:r>
      <w:r w:rsidR="005B0744">
        <w:rPr>
          <w:rFonts w:ascii="Arial" w:hAnsi="Arial" w:cs="Arial"/>
          <w:b/>
          <w:iCs/>
          <w:lang w:val="sr-Cyrl-CS"/>
        </w:rPr>
        <w:t xml:space="preserve"> Изабрани понуђач </w:t>
      </w:r>
      <w:r w:rsidRPr="00CF2184">
        <w:rPr>
          <w:rFonts w:ascii="Arial" w:hAnsi="Arial" w:cs="Arial"/>
          <w:b/>
          <w:iCs/>
          <w:lang w:val="sr-Cyrl-CS"/>
        </w:rPr>
        <w:t>дужан</w:t>
      </w:r>
      <w:r w:rsidR="005B0744">
        <w:rPr>
          <w:rFonts w:ascii="Arial" w:hAnsi="Arial" w:cs="Arial"/>
          <w:b/>
          <w:iCs/>
          <w:lang w:val="sr-Cyrl-CS"/>
        </w:rPr>
        <w:t xml:space="preserve"> је,</w:t>
      </w:r>
      <w:r w:rsidRPr="00CF2184">
        <w:rPr>
          <w:rFonts w:ascii="Arial" w:hAnsi="Arial" w:cs="Arial"/>
          <w:b/>
          <w:iCs/>
          <w:lang w:val="sr-Cyrl-CS"/>
        </w:rPr>
        <w:t xml:space="preserve"> да</w:t>
      </w:r>
      <w:r w:rsidR="00514774">
        <w:rPr>
          <w:rFonts w:ascii="Arial" w:hAnsi="Arial" w:cs="Arial"/>
          <w:b/>
          <w:iCs/>
          <w:lang w:val="sr-Cyrl-CS"/>
        </w:rPr>
        <w:t xml:space="preserve"> као средство финансијског обезбеђења</w:t>
      </w:r>
      <w:r w:rsidR="00936BE6">
        <w:rPr>
          <w:rFonts w:ascii="Arial" w:hAnsi="Arial" w:cs="Arial"/>
          <w:b/>
          <w:iCs/>
          <w:lang w:val="sr-Cyrl-CS"/>
        </w:rPr>
        <w:t xml:space="preserve"> наручиоцу</w:t>
      </w:r>
      <w:r w:rsidR="005B0744">
        <w:rPr>
          <w:rFonts w:ascii="Arial" w:hAnsi="Arial" w:cs="Arial"/>
          <w:b/>
          <w:iCs/>
          <w:lang w:val="sr-Cyrl-CS"/>
        </w:rPr>
        <w:t xml:space="preserve"> достави</w:t>
      </w:r>
      <w:r w:rsidRPr="00CF2184">
        <w:rPr>
          <w:rFonts w:ascii="Arial" w:hAnsi="Arial" w:cs="Arial"/>
          <w:b/>
          <w:iCs/>
          <w:lang w:val="sr-Cyrl-CS"/>
        </w:rPr>
        <w:t xml:space="preserve">: </w:t>
      </w:r>
    </w:p>
    <w:p w:rsidR="003774FB" w:rsidRDefault="003774FB" w:rsidP="007D4A5E">
      <w:pPr>
        <w:jc w:val="both"/>
        <w:rPr>
          <w:rFonts w:ascii="Arial" w:hAnsi="Arial" w:cs="Arial"/>
          <w:b/>
          <w:iCs/>
          <w:lang w:val="sr-Cyrl-CS"/>
        </w:rPr>
      </w:pPr>
    </w:p>
    <w:p w:rsidR="00A438DA" w:rsidRDefault="00182EDC" w:rsidP="00182EDC">
      <w:pPr>
        <w:jc w:val="both"/>
        <w:rPr>
          <w:rFonts w:ascii="Arial" w:hAnsi="Arial" w:cs="Arial"/>
          <w:iCs/>
          <w:lang w:val="sr-Cyrl-CS"/>
        </w:rPr>
      </w:pPr>
      <w:r>
        <w:rPr>
          <w:rFonts w:ascii="Arial" w:hAnsi="Arial" w:cs="Arial"/>
          <w:b/>
          <w:iCs/>
          <w:lang w:val="sr-Cyrl-RS"/>
        </w:rPr>
        <w:t xml:space="preserve">     </w:t>
      </w:r>
      <w:r w:rsidR="00A438DA">
        <w:rPr>
          <w:rFonts w:ascii="Arial" w:hAnsi="Arial" w:cs="Arial"/>
          <w:b/>
          <w:iCs/>
          <w:lang w:val="sr-Latn-RS"/>
        </w:rPr>
        <w:t xml:space="preserve">- </w:t>
      </w:r>
      <w:r w:rsidR="00A438DA" w:rsidRPr="00A438DA">
        <w:rPr>
          <w:rFonts w:ascii="Arial" w:hAnsi="Arial" w:cs="Arial"/>
          <w:b/>
          <w:iCs/>
          <w:u w:val="single"/>
          <w:lang w:val="sr-Cyrl-RS"/>
        </w:rPr>
        <w:t xml:space="preserve">бланко сопствену меницу </w:t>
      </w:r>
      <w:r w:rsidR="00A438DA" w:rsidRPr="00A438DA">
        <w:rPr>
          <w:rFonts w:ascii="Arial" w:hAnsi="Arial" w:cs="Arial"/>
          <w:b/>
          <w:iCs/>
          <w:u w:val="single"/>
          <w:lang w:val="sr-Cyrl-CS"/>
        </w:rPr>
        <w:t>за озбиљност понуде</w:t>
      </w:r>
      <w:r w:rsidR="003774FB">
        <w:rPr>
          <w:rFonts w:ascii="Arial" w:hAnsi="Arial" w:cs="Arial"/>
          <w:iCs/>
          <w:lang w:val="sr-Cyrl-CS"/>
        </w:rPr>
        <w:t xml:space="preserve">, </w:t>
      </w:r>
      <w:r w:rsidR="00A438DA">
        <w:rPr>
          <w:rFonts w:ascii="Arial" w:hAnsi="Arial" w:cs="Arial"/>
          <w:iCs/>
          <w:lang w:val="sr-Cyrl-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попуњено и оверено менично овлашћење-писмо,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w:t>
      </w:r>
      <w:r w:rsidR="00A438DA">
        <w:rPr>
          <w:rFonts w:ascii="Arial" w:hAnsi="Arial" w:cs="Arial"/>
          <w:iCs/>
        </w:rPr>
        <w:t>12</w:t>
      </w:r>
      <w:r w:rsidR="00A438DA">
        <w:rPr>
          <w:rFonts w:ascii="Arial" w:hAnsi="Arial" w:cs="Arial"/>
          <w:iCs/>
          <w:lang w:val="sr-Cyrl-CS"/>
        </w:rPr>
        <w:t>0 дана од дана отварања понуде.</w:t>
      </w:r>
    </w:p>
    <w:p w:rsidR="00A438DA" w:rsidRDefault="00A438DA" w:rsidP="00A438DA">
      <w:pPr>
        <w:jc w:val="both"/>
        <w:rPr>
          <w:rFonts w:ascii="Arial" w:hAnsi="Arial" w:cs="Arial"/>
          <w:iCs/>
          <w:lang w:val="sr-Cyrl-CS"/>
        </w:rPr>
      </w:pPr>
      <w:r>
        <w:rPr>
          <w:rFonts w:ascii="Arial" w:hAnsi="Arial" w:cs="Arial"/>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A438DA" w:rsidRDefault="00A438DA" w:rsidP="00A438DA">
      <w:pPr>
        <w:jc w:val="both"/>
        <w:rPr>
          <w:rFonts w:ascii="Arial" w:hAnsi="Arial" w:cs="Arial"/>
          <w:iCs/>
          <w:lang w:val="sr-Cyrl-CS"/>
        </w:rPr>
      </w:pPr>
      <w:r>
        <w:rPr>
          <w:rFonts w:ascii="Arial" w:hAnsi="Arial" w:cs="Arial"/>
          <w:iCs/>
          <w:lang w:val="sr-Cyrl-CS"/>
        </w:rPr>
        <w:t>Наручилац ће вратити менице понуђачима са којима није закључен уговор, одмах по закључењу уговора са изабраним понуђачем.</w:t>
      </w:r>
    </w:p>
    <w:p w:rsidR="00A438DA" w:rsidRDefault="00A438DA" w:rsidP="00A438DA">
      <w:pPr>
        <w:jc w:val="both"/>
        <w:rPr>
          <w:rFonts w:ascii="Arial" w:hAnsi="Arial" w:cs="Arial"/>
          <w:iCs/>
          <w:lang w:val="sr-Cyrl-CS"/>
        </w:rPr>
      </w:pPr>
      <w:r>
        <w:rPr>
          <w:rFonts w:ascii="Arial" w:hAnsi="Arial" w:cs="Arial"/>
          <w:iCs/>
          <w:lang w:val="sr-Cyrl-CS"/>
        </w:rPr>
        <w:t>Уколико понуђач не достави меницу, понуда ће бити одбијена као неприхватљива.</w:t>
      </w:r>
    </w:p>
    <w:p w:rsidR="00A438DA" w:rsidRPr="006B47CE" w:rsidRDefault="00A438DA" w:rsidP="007D4A5E">
      <w:pPr>
        <w:jc w:val="both"/>
        <w:rPr>
          <w:rFonts w:ascii="Arial" w:hAnsi="Arial" w:cs="Arial"/>
          <w:b/>
          <w:iCs/>
          <w:lang w:val="sr-Cyrl-CS"/>
        </w:rPr>
      </w:pPr>
    </w:p>
    <w:p w:rsidR="008F7FB3" w:rsidRPr="00CF2184" w:rsidRDefault="008F7FB3" w:rsidP="008F7FB3">
      <w:pPr>
        <w:suppressAutoHyphens w:val="0"/>
        <w:autoSpaceDE w:val="0"/>
        <w:autoSpaceDN w:val="0"/>
        <w:adjustRightInd w:val="0"/>
        <w:spacing w:line="240" w:lineRule="auto"/>
        <w:jc w:val="both"/>
        <w:rPr>
          <w:rFonts w:ascii="Arial" w:hAnsi="Arial" w:cs="Arial"/>
          <w:bCs/>
          <w:lang w:val="sr-Latn-CS" w:eastAsia="sr-Latn-CS"/>
        </w:rPr>
      </w:pPr>
      <w:r>
        <w:rPr>
          <w:rFonts w:ascii="Arial" w:hAnsi="Arial" w:cs="Arial"/>
          <w:b/>
          <w:iCs/>
        </w:rPr>
        <w:t xml:space="preserve">       </w:t>
      </w:r>
      <w:r w:rsidR="006B47CE">
        <w:rPr>
          <w:rFonts w:ascii="Arial" w:hAnsi="Arial" w:cs="Arial"/>
          <w:b/>
          <w:iCs/>
          <w:lang w:val="sr-Cyrl-CS"/>
        </w:rPr>
        <w:t>-</w:t>
      </w:r>
      <w:r w:rsidR="00A17CDC">
        <w:rPr>
          <w:rFonts w:ascii="Arial" w:hAnsi="Arial" w:cs="Arial"/>
          <w:b/>
          <w:iCs/>
          <w:lang w:val="sr-Cyrl-CS"/>
        </w:rPr>
        <w:t xml:space="preserve"> </w:t>
      </w:r>
      <w:r w:rsidRPr="00CF2184">
        <w:rPr>
          <w:rFonts w:ascii="Arial" w:hAnsi="Arial" w:cs="Arial"/>
          <w:bCs/>
          <w:lang w:val="sr-Latn-CS" w:eastAsia="sr-Latn-CS"/>
        </w:rPr>
        <w:t xml:space="preserve">на дан закључења уговора доставити наручиоцу </w:t>
      </w:r>
      <w:r w:rsidRPr="008F7FB3">
        <w:rPr>
          <w:rFonts w:ascii="Arial" w:hAnsi="Arial" w:cs="Arial"/>
          <w:b/>
          <w:bCs/>
          <w:u w:val="single"/>
          <w:lang w:val="sr-Latn-CS" w:eastAsia="sr-Latn-CS"/>
        </w:rPr>
        <w:t>бланко сопствену меницу регистровану код пословне банке и менично</w:t>
      </w:r>
      <w:r w:rsidRPr="008F7FB3">
        <w:rPr>
          <w:rFonts w:ascii="Arial" w:hAnsi="Arial" w:cs="Arial"/>
          <w:b/>
          <w:bCs/>
          <w:u w:val="single"/>
          <w:lang w:val="sr-Cyrl-CS" w:eastAsia="sr-Latn-CS"/>
        </w:rPr>
        <w:t xml:space="preserve"> </w:t>
      </w:r>
      <w:r w:rsidRPr="008F7FB3">
        <w:rPr>
          <w:rFonts w:ascii="Arial" w:hAnsi="Arial" w:cs="Arial"/>
          <w:b/>
          <w:bCs/>
          <w:u w:val="single"/>
          <w:lang w:val="sr-Latn-CS" w:eastAsia="sr-Latn-CS"/>
        </w:rPr>
        <w:t>овлашћење за добро извршење посла</w:t>
      </w:r>
      <w:r w:rsidRPr="00CF2184">
        <w:rPr>
          <w:rFonts w:ascii="Arial" w:hAnsi="Arial" w:cs="Arial"/>
          <w:bCs/>
          <w:lang w:val="sr-Latn-CS" w:eastAsia="sr-Latn-CS"/>
        </w:rPr>
        <w:t xml:space="preserve">, у износу од 10 % од укупне вредности уговора </w:t>
      </w:r>
      <w:r w:rsidRPr="00CF2184">
        <w:rPr>
          <w:rFonts w:ascii="Arial" w:hAnsi="Arial" w:cs="Arial"/>
          <w:bCs/>
          <w:lang w:val="sr-Cyrl-CS" w:eastAsia="sr-Latn-CS"/>
        </w:rPr>
        <w:t xml:space="preserve">без </w:t>
      </w:r>
      <w:r w:rsidRPr="00CF2184">
        <w:rPr>
          <w:rFonts w:ascii="Arial" w:hAnsi="Arial" w:cs="Arial"/>
          <w:bCs/>
          <w:lang w:val="sr-Latn-CS" w:eastAsia="sr-Latn-CS"/>
        </w:rPr>
        <w:t>ПДВ-</w:t>
      </w:r>
      <w:r w:rsidRPr="00CF2184">
        <w:rPr>
          <w:rFonts w:ascii="Arial" w:hAnsi="Arial" w:cs="Arial"/>
          <w:bCs/>
          <w:lang w:val="sr-Cyrl-CS" w:eastAsia="sr-Latn-CS"/>
        </w:rPr>
        <w:t>а</w:t>
      </w:r>
      <w:r w:rsidRPr="00CF2184">
        <w:rPr>
          <w:rFonts w:ascii="Arial" w:hAnsi="Arial" w:cs="Arial"/>
          <w:bCs/>
          <w:lang w:val="sr-Latn-CS" w:eastAsia="sr-Latn-CS"/>
        </w:rPr>
        <w:t>, у корист наручиоца,</w:t>
      </w:r>
      <w:r w:rsidRPr="00CF2184">
        <w:rPr>
          <w:rFonts w:ascii="Arial" w:hAnsi="Arial" w:cs="Arial"/>
          <w:bCs/>
          <w:lang w:val="sr-Cyrl-CS" w:eastAsia="sr-Latn-CS"/>
        </w:rPr>
        <w:t xml:space="preserve">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r w:rsidRPr="00CF2184">
        <w:rPr>
          <w:rFonts w:ascii="Arial" w:hAnsi="Arial" w:cs="Arial"/>
          <w:bCs/>
          <w:lang w:val="sr-Latn-CS" w:eastAsia="sr-Latn-CS"/>
        </w:rPr>
        <w:t xml:space="preserve"> која треба да буде са клаузулом „без протеста” , роком доспећа</w:t>
      </w:r>
      <w:r w:rsidRPr="00CF2184">
        <w:rPr>
          <w:rFonts w:ascii="Arial" w:hAnsi="Arial" w:cs="Arial"/>
          <w:bCs/>
          <w:lang w:val="sr-Cyrl-CS" w:eastAsia="sr-Latn-CS"/>
        </w:rPr>
        <w:t xml:space="preserve"> </w:t>
      </w:r>
      <w:r w:rsidRPr="00CF2184">
        <w:rPr>
          <w:rFonts w:ascii="Arial" w:hAnsi="Arial" w:cs="Arial"/>
          <w:bCs/>
          <w:lang w:val="sr-Latn-CS" w:eastAsia="sr-Latn-CS"/>
        </w:rPr>
        <w:t>„по виђењу” и роком важења до потписивања Записника о примопредаји с тим да евентуални</w:t>
      </w:r>
      <w:r w:rsidRPr="00CF2184">
        <w:rPr>
          <w:rFonts w:ascii="Arial" w:hAnsi="Arial" w:cs="Arial"/>
          <w:bCs/>
          <w:lang w:val="sr-Cyrl-CS" w:eastAsia="sr-Latn-CS"/>
        </w:rPr>
        <w:t xml:space="preserve"> </w:t>
      </w:r>
      <w:r w:rsidRPr="00CF2184">
        <w:rPr>
          <w:rFonts w:ascii="Arial" w:hAnsi="Arial" w:cs="Arial"/>
          <w:bCs/>
          <w:lang w:val="sr-Latn-CS" w:eastAsia="sr-Latn-CS"/>
        </w:rPr>
        <w:t xml:space="preserve">продужетак рока за завршетак радова има за последицу и продужење рока </w:t>
      </w:r>
      <w:r w:rsidRPr="00CF2184">
        <w:rPr>
          <w:rFonts w:ascii="Arial" w:hAnsi="Arial" w:cs="Arial"/>
          <w:bCs/>
          <w:lang w:val="sr-Latn-CS" w:eastAsia="sr-Latn-CS"/>
        </w:rPr>
        <w:lastRenderedPageBreak/>
        <w:t>важења менице и</w:t>
      </w:r>
      <w:r w:rsidRPr="00CF2184">
        <w:rPr>
          <w:rFonts w:ascii="Arial" w:hAnsi="Arial" w:cs="Arial"/>
          <w:bCs/>
          <w:lang w:val="sr-Cyrl-CS" w:eastAsia="sr-Latn-CS"/>
        </w:rPr>
        <w:t xml:space="preserve"> </w:t>
      </w:r>
      <w:r w:rsidRPr="00CF2184">
        <w:rPr>
          <w:rFonts w:ascii="Arial" w:hAnsi="Arial" w:cs="Arial"/>
          <w:bCs/>
          <w:lang w:val="sr-Latn-CS" w:eastAsia="sr-Latn-CS"/>
        </w:rPr>
        <w:t>меничног овлашћења, за исти број дана за који ће бити продужен и рок за завршетак радова;</w:t>
      </w:r>
    </w:p>
    <w:p w:rsidR="00FD735D" w:rsidRPr="00592C93" w:rsidRDefault="00FD735D" w:rsidP="00592C93">
      <w:pPr>
        <w:rPr>
          <w:rFonts w:ascii="Arial" w:hAnsi="Arial" w:cs="Arial"/>
          <w:bCs/>
          <w:lang w:val="sr-Cyrl-CS" w:eastAsia="sr-Latn-CS"/>
        </w:rPr>
      </w:pPr>
    </w:p>
    <w:p w:rsidR="00FD735D" w:rsidRPr="006B47CE" w:rsidRDefault="006B47CE" w:rsidP="006B47CE">
      <w:pPr>
        <w:suppressAutoHyphens w:val="0"/>
        <w:autoSpaceDE w:val="0"/>
        <w:autoSpaceDN w:val="0"/>
        <w:adjustRightInd w:val="0"/>
        <w:spacing w:line="240" w:lineRule="auto"/>
        <w:jc w:val="both"/>
        <w:rPr>
          <w:rFonts w:ascii="Arial" w:hAnsi="Arial" w:cs="Arial"/>
          <w:bCs/>
          <w:lang w:val="sr-Latn-CS" w:eastAsia="sr-Latn-CS"/>
        </w:rPr>
      </w:pPr>
      <w:r>
        <w:rPr>
          <w:rFonts w:ascii="Arial" w:hAnsi="Arial" w:cs="Arial"/>
          <w:bCs/>
          <w:lang w:eastAsia="sr-Latn-CS"/>
        </w:rPr>
        <w:t>-</w:t>
      </w:r>
      <w:r w:rsidR="00FD735D" w:rsidRPr="006B47CE">
        <w:rPr>
          <w:rFonts w:ascii="Arial" w:hAnsi="Arial" w:cs="Arial"/>
          <w:bCs/>
          <w:lang w:val="sr-Latn-CS" w:eastAsia="sr-Latn-CS"/>
        </w:rPr>
        <w:t xml:space="preserve"> на да</w:t>
      </w:r>
      <w:r w:rsidR="00936BE6">
        <w:rPr>
          <w:rFonts w:ascii="Arial" w:hAnsi="Arial" w:cs="Arial"/>
          <w:bCs/>
          <w:lang w:val="sr-Latn-CS" w:eastAsia="sr-Latn-CS"/>
        </w:rPr>
        <w:t>н примопредаје</w:t>
      </w:r>
      <w:r w:rsidR="005B0744">
        <w:rPr>
          <w:rFonts w:ascii="Arial" w:hAnsi="Arial" w:cs="Arial"/>
          <w:bCs/>
          <w:lang w:eastAsia="sr-Latn-CS"/>
        </w:rPr>
        <w:t xml:space="preserve"> радова</w:t>
      </w:r>
      <w:r w:rsidR="00936BE6">
        <w:rPr>
          <w:rFonts w:ascii="Arial" w:hAnsi="Arial" w:cs="Arial"/>
          <w:bCs/>
          <w:lang w:eastAsia="sr-Latn-CS"/>
        </w:rPr>
        <w:t xml:space="preserve">, </w:t>
      </w:r>
      <w:r w:rsidR="00FD735D" w:rsidRPr="00592C93">
        <w:rPr>
          <w:rFonts w:ascii="Arial" w:hAnsi="Arial" w:cs="Arial"/>
          <w:b/>
          <w:bCs/>
          <w:u w:val="single"/>
          <w:lang w:val="sr-Latn-CS" w:eastAsia="sr-Latn-CS"/>
        </w:rPr>
        <w:t xml:space="preserve">бланко сопствену меницу и менично овлашћења за отклањање </w:t>
      </w:r>
      <w:r w:rsidR="00FD735D" w:rsidRPr="00592C93">
        <w:rPr>
          <w:rFonts w:ascii="Arial" w:hAnsi="Arial" w:cs="Arial"/>
          <w:b/>
          <w:bCs/>
          <w:u w:val="single"/>
          <w:lang w:val="sr-Cyrl-CS" w:eastAsia="sr-Latn-CS"/>
        </w:rPr>
        <w:t>грешака</w:t>
      </w:r>
      <w:r w:rsidR="00FD735D" w:rsidRPr="00592C93">
        <w:rPr>
          <w:rFonts w:ascii="Arial" w:hAnsi="Arial" w:cs="Arial"/>
          <w:b/>
          <w:bCs/>
          <w:u w:val="single"/>
          <w:lang w:val="sr-Latn-CS" w:eastAsia="sr-Latn-CS"/>
        </w:rPr>
        <w:t xml:space="preserve"> у гарантном року</w:t>
      </w:r>
      <w:r w:rsidR="00FD735D" w:rsidRPr="006B47CE">
        <w:rPr>
          <w:rFonts w:ascii="Arial" w:hAnsi="Arial" w:cs="Arial"/>
          <w:bCs/>
          <w:lang w:val="sr-Latn-CS" w:eastAsia="sr-Latn-CS"/>
        </w:rPr>
        <w:t xml:space="preserve">, у износу од </w:t>
      </w:r>
      <w:r w:rsidR="00FD735D" w:rsidRPr="006B47CE">
        <w:rPr>
          <w:rFonts w:ascii="Arial" w:hAnsi="Arial" w:cs="Arial"/>
          <w:bCs/>
          <w:lang w:val="sr-Cyrl-CS" w:eastAsia="sr-Latn-CS"/>
        </w:rPr>
        <w:t>10</w:t>
      </w:r>
      <w:r w:rsidR="00FD735D" w:rsidRPr="006B47CE">
        <w:rPr>
          <w:rFonts w:ascii="Arial" w:hAnsi="Arial" w:cs="Arial"/>
          <w:bCs/>
          <w:lang w:val="sr-Latn-CS" w:eastAsia="sr-Latn-CS"/>
        </w:rPr>
        <w:t xml:space="preserve"> % од укупне вредности уговора </w:t>
      </w:r>
      <w:r w:rsidR="00FD735D" w:rsidRPr="006B47CE">
        <w:rPr>
          <w:rFonts w:ascii="Arial" w:hAnsi="Arial" w:cs="Arial"/>
          <w:bCs/>
          <w:lang w:val="sr-Cyrl-CS" w:eastAsia="sr-Latn-CS"/>
        </w:rPr>
        <w:t>без</w:t>
      </w:r>
      <w:r w:rsidR="00FD735D" w:rsidRPr="006B47CE">
        <w:rPr>
          <w:rFonts w:ascii="Arial" w:hAnsi="Arial" w:cs="Arial"/>
          <w:bCs/>
          <w:lang w:val="sr-Latn-CS" w:eastAsia="sr-Latn-CS"/>
        </w:rPr>
        <w:t xml:space="preserve"> ПДВ-</w:t>
      </w:r>
      <w:r w:rsidR="00FD735D" w:rsidRPr="006B47CE">
        <w:rPr>
          <w:rFonts w:ascii="Arial" w:hAnsi="Arial" w:cs="Arial"/>
          <w:bCs/>
          <w:lang w:val="sr-Cyrl-CS" w:eastAsia="sr-Latn-CS"/>
        </w:rPr>
        <w:t>а</w:t>
      </w:r>
      <w:r w:rsidR="00FD735D" w:rsidRPr="006B47CE">
        <w:rPr>
          <w:rFonts w:ascii="Arial" w:hAnsi="Arial" w:cs="Arial"/>
          <w:bCs/>
          <w:lang w:val="sr-Latn-CS" w:eastAsia="sr-Latn-CS"/>
        </w:rPr>
        <w:t xml:space="preserve">, у корист </w:t>
      </w:r>
      <w:r w:rsidR="00FD735D" w:rsidRPr="006B47CE">
        <w:rPr>
          <w:rFonts w:ascii="Arial" w:hAnsi="Arial" w:cs="Arial"/>
          <w:bCs/>
          <w:lang w:val="sr-Cyrl-CS" w:eastAsia="sr-Latn-CS"/>
        </w:rPr>
        <w:t>наручиоца</w:t>
      </w:r>
      <w:r w:rsidR="00FD735D" w:rsidRPr="006B47CE">
        <w:rPr>
          <w:rFonts w:ascii="Arial" w:hAnsi="Arial" w:cs="Arial"/>
          <w:bCs/>
          <w:lang w:val="sr-Latn-CS" w:eastAsia="sr-Latn-CS"/>
        </w:rPr>
        <w:t>,</w:t>
      </w:r>
      <w:r w:rsidR="00FD735D" w:rsidRPr="006B47CE">
        <w:rPr>
          <w:rFonts w:ascii="Arial" w:hAnsi="Arial" w:cs="Arial"/>
          <w:bCs/>
          <w:lang w:val="sr-Cyrl-CS" w:eastAsia="sr-Latn-CS"/>
        </w:rPr>
        <w:t xml:space="preserve">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r w:rsidR="00FD735D" w:rsidRPr="006B47CE">
        <w:rPr>
          <w:rFonts w:ascii="Arial" w:hAnsi="Arial" w:cs="Arial"/>
          <w:bCs/>
          <w:lang w:val="sr-Latn-CS" w:eastAsia="sr-Latn-CS"/>
        </w:rPr>
        <w:t xml:space="preserve"> </w:t>
      </w:r>
      <w:r w:rsidR="00186AA8">
        <w:rPr>
          <w:rFonts w:ascii="Arial" w:hAnsi="Arial" w:cs="Arial"/>
          <w:bCs/>
          <w:lang w:val="sr-Latn-CS" w:eastAsia="sr-Latn-CS"/>
        </w:rPr>
        <w:t>која треба да буде са клаузулом</w:t>
      </w:r>
      <w:r w:rsidR="00FD735D" w:rsidRPr="006B47CE">
        <w:rPr>
          <w:rFonts w:ascii="Arial" w:hAnsi="Arial" w:cs="Arial"/>
          <w:bCs/>
          <w:lang w:val="sr-Latn-CS" w:eastAsia="sr-Latn-CS"/>
        </w:rPr>
        <w:t xml:space="preserve">„ </w:t>
      </w:r>
      <w:r w:rsidR="00186AA8">
        <w:rPr>
          <w:rFonts w:ascii="Arial" w:hAnsi="Arial" w:cs="Arial"/>
          <w:bCs/>
          <w:lang w:val="sr-Latn-CS" w:eastAsia="sr-Latn-CS"/>
        </w:rPr>
        <w:t>без протеста”</w:t>
      </w:r>
      <w:r w:rsidR="00193B8F">
        <w:rPr>
          <w:rFonts w:ascii="Arial" w:hAnsi="Arial" w:cs="Arial"/>
          <w:bCs/>
          <w:lang w:val="sr-Latn-CS" w:eastAsia="sr-Latn-CS"/>
        </w:rPr>
        <w:t>, роком доспећа „</w:t>
      </w:r>
      <w:r w:rsidR="00FD735D" w:rsidRPr="006B47CE">
        <w:rPr>
          <w:rFonts w:ascii="Arial" w:hAnsi="Arial" w:cs="Arial"/>
          <w:bCs/>
          <w:lang w:val="sr-Latn-CS" w:eastAsia="sr-Latn-CS"/>
        </w:rPr>
        <w:t xml:space="preserve">по виђењу” и роком важења </w:t>
      </w:r>
      <w:r w:rsidR="00FD735D" w:rsidRPr="006B47CE">
        <w:rPr>
          <w:rFonts w:ascii="Arial" w:hAnsi="Arial" w:cs="Arial"/>
          <w:bCs/>
          <w:lang w:val="sr-Cyrl-CS" w:eastAsia="sr-Latn-CS"/>
        </w:rPr>
        <w:t>5</w:t>
      </w:r>
      <w:r w:rsidR="00FD735D" w:rsidRPr="006B47CE">
        <w:rPr>
          <w:rFonts w:ascii="Arial" w:hAnsi="Arial" w:cs="Arial"/>
          <w:bCs/>
          <w:lang w:val="sr-Latn-CS" w:eastAsia="sr-Latn-CS"/>
        </w:rPr>
        <w:t xml:space="preserve"> дана дуже од гарантног рока.</w:t>
      </w:r>
    </w:p>
    <w:p w:rsidR="007D4A5E" w:rsidRDefault="007D4A5E" w:rsidP="007D4A5E">
      <w:pPr>
        <w:jc w:val="both"/>
        <w:rPr>
          <w:rFonts w:ascii="Arial" w:eastAsia="TimesNewRomanPSMT" w:hAnsi="Arial" w:cs="Arial"/>
          <w:b/>
          <w:bCs/>
          <w:i/>
          <w:iCs/>
          <w:u w:val="single"/>
          <w:lang w:val="sr-Cyrl-CS"/>
        </w:rPr>
      </w:pPr>
    </w:p>
    <w:p w:rsidR="00431C00" w:rsidRPr="004A0B92" w:rsidRDefault="00431C00" w:rsidP="007D4A5E">
      <w:pPr>
        <w:jc w:val="both"/>
        <w:rPr>
          <w:rFonts w:ascii="Arial" w:eastAsia="TimesNewRomanPSMT" w:hAnsi="Arial" w:cs="Arial"/>
          <w:b/>
          <w:bCs/>
          <w:i/>
          <w:iCs/>
          <w:u w:val="single"/>
          <w:lang w:val="sr-Cyrl-CS"/>
        </w:rPr>
      </w:pPr>
    </w:p>
    <w:p w:rsidR="007D4A5E" w:rsidRDefault="007D4A5E" w:rsidP="007D4A5E">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7D4A5E" w:rsidRDefault="007D4A5E" w:rsidP="007D4A5E">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D4A5E" w:rsidRDefault="007D4A5E" w:rsidP="007D4A5E">
      <w:pPr>
        <w:jc w:val="both"/>
        <w:rPr>
          <w:rFonts w:ascii="Arial" w:hAnsi="Arial" w:cs="Arial"/>
          <w:color w:val="FF0000"/>
        </w:rPr>
      </w:pPr>
    </w:p>
    <w:p w:rsidR="007D4A5E" w:rsidRDefault="007D4A5E" w:rsidP="007D4A5E">
      <w:pPr>
        <w:jc w:val="both"/>
        <w:rPr>
          <w:rFonts w:ascii="Arial" w:hAnsi="Arial" w:cs="Arial"/>
          <w:b/>
          <w:bCs/>
          <w:i/>
          <w:color w:val="auto"/>
        </w:rPr>
      </w:pPr>
      <w:r w:rsidRPr="00E25057">
        <w:rPr>
          <w:rFonts w:ascii="Arial" w:hAnsi="Arial" w:cs="Arial"/>
          <w:b/>
          <w:bCs/>
          <w:i/>
          <w:color w:val="auto"/>
        </w:rPr>
        <w:t>13. НАЧИН ПРЕУЗИМАЊА ТЕХНИЧКЕ ДОКУМЕНТАЦИЈЕ И ПЛАНОВА, ОДНОСНО ПОЈЕДИНИХ ЊЕНИХ ДЕЛОВА</w:t>
      </w:r>
    </w:p>
    <w:p w:rsidR="007D4A5E" w:rsidRDefault="007D4A5E" w:rsidP="007D4A5E">
      <w:pPr>
        <w:jc w:val="both"/>
        <w:rPr>
          <w:rFonts w:ascii="Arial" w:hAnsi="Arial" w:cs="Arial"/>
          <w:b/>
          <w:bCs/>
          <w:i/>
          <w:color w:val="auto"/>
        </w:rPr>
      </w:pPr>
    </w:p>
    <w:p w:rsidR="007D4A5E" w:rsidRPr="00B2467E" w:rsidRDefault="007D4A5E" w:rsidP="007D4A5E">
      <w:pPr>
        <w:jc w:val="both"/>
        <w:rPr>
          <w:rFonts w:ascii="Arial" w:hAnsi="Arial" w:cs="Arial"/>
          <w:color w:val="auto"/>
        </w:rPr>
      </w:pPr>
      <w:r w:rsidRPr="00B2467E">
        <w:rPr>
          <w:rFonts w:ascii="Arial" w:hAnsi="Arial" w:cs="Arial"/>
          <w:color w:val="auto"/>
          <w:lang w:val="sr-Cyrl-CS"/>
        </w:rPr>
        <w:t>Техничка документација се може преузети на Порталу јавних набавки или непосредно у секретаријату школе сваким радним даном</w:t>
      </w:r>
      <w:r w:rsidRPr="00B2467E">
        <w:rPr>
          <w:rFonts w:ascii="Arial" w:hAnsi="Arial" w:cs="Arial"/>
          <w:color w:val="auto"/>
        </w:rPr>
        <w:t>, до 11 часова.</w:t>
      </w:r>
    </w:p>
    <w:p w:rsidR="007D4A5E" w:rsidRDefault="007D4A5E" w:rsidP="007D4A5E">
      <w:pPr>
        <w:jc w:val="both"/>
        <w:rPr>
          <w:rFonts w:ascii="Arial" w:hAnsi="Arial" w:cs="Arial"/>
          <w:b/>
          <w:bCs/>
        </w:rPr>
      </w:pPr>
    </w:p>
    <w:p w:rsidR="007D4A5E" w:rsidRPr="003B5A03" w:rsidRDefault="007D4A5E" w:rsidP="007D4A5E">
      <w:pPr>
        <w:jc w:val="both"/>
        <w:rPr>
          <w:rFonts w:ascii="Arial" w:hAnsi="Arial" w:cs="Arial"/>
          <w:b/>
          <w:bCs/>
        </w:rPr>
      </w:pPr>
    </w:p>
    <w:p w:rsidR="007D4A5E" w:rsidRDefault="007D4A5E" w:rsidP="007D4A5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D4A5E" w:rsidRDefault="007D4A5E" w:rsidP="007D4A5E">
      <w:pPr>
        <w:jc w:val="both"/>
        <w:rPr>
          <w:rFonts w:ascii="Arial" w:hAnsi="Arial" w:cs="Arial"/>
          <w:b/>
          <w:bCs/>
        </w:rPr>
      </w:pPr>
    </w:p>
    <w:p w:rsidR="007D4A5E" w:rsidRDefault="007D4A5E" w:rsidP="007D4A5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и то: путем поште на адресу наручиоца </w:t>
      </w:r>
      <w:r w:rsidRPr="00474B04">
        <w:rPr>
          <w:rFonts w:ascii="Arial" w:eastAsia="TimesNewRomanPS-BoldMT" w:hAnsi="Arial" w:cs="Arial"/>
          <w:bCs/>
          <w:color w:val="auto"/>
          <w:lang w:val="sr-Cyrl-CS"/>
        </w:rPr>
        <w:t>ОШ “</w:t>
      </w:r>
      <w:r w:rsidR="00B2467E">
        <w:rPr>
          <w:rFonts w:ascii="Arial" w:eastAsia="TimesNewRomanPS-BoldMT" w:hAnsi="Arial" w:cs="Arial"/>
          <w:bCs/>
          <w:color w:val="auto"/>
          <w:lang w:val="sr-Cyrl-CS"/>
        </w:rPr>
        <w:t>Др Ђорђе Натошевић</w:t>
      </w:r>
      <w:proofErr w:type="gramStart"/>
      <w:r w:rsidRPr="00474B04">
        <w:rPr>
          <w:rFonts w:ascii="Arial" w:eastAsia="TimesNewRomanPS-BoldMT" w:hAnsi="Arial" w:cs="Arial"/>
          <w:bCs/>
          <w:color w:val="auto"/>
          <w:lang w:val="sr-Cyrl-CS"/>
        </w:rPr>
        <w:t>“ Нови</w:t>
      </w:r>
      <w:proofErr w:type="gramEnd"/>
      <w:r w:rsidRPr="00474B04">
        <w:rPr>
          <w:rFonts w:ascii="Arial" w:eastAsia="TimesNewRomanPS-BoldMT" w:hAnsi="Arial" w:cs="Arial"/>
          <w:bCs/>
          <w:color w:val="auto"/>
          <w:lang w:val="sr-Cyrl-CS"/>
        </w:rPr>
        <w:t xml:space="preserve"> </w:t>
      </w:r>
      <w:r w:rsidR="00B2467E">
        <w:rPr>
          <w:rFonts w:ascii="Arial" w:eastAsia="TimesNewRomanPS-BoldMT" w:hAnsi="Arial" w:cs="Arial"/>
          <w:bCs/>
          <w:color w:val="auto"/>
          <w:lang w:val="sr-Cyrl-CS"/>
        </w:rPr>
        <w:t>Сланкамен</w:t>
      </w:r>
      <w:r w:rsidRPr="003F4E48">
        <w:rPr>
          <w:rFonts w:ascii="Arial" w:hAnsi="Arial" w:cs="Arial"/>
        </w:rPr>
        <w:t>,</w:t>
      </w:r>
      <w:r w:rsidRPr="003F4E48">
        <w:rPr>
          <w:rFonts w:ascii="Arial" w:eastAsia="TimesNewRomanPS-BoldMT" w:hAnsi="Arial" w:cs="Arial"/>
          <w:bCs/>
          <w:color w:val="002060"/>
        </w:rPr>
        <w:t xml:space="preserve"> </w:t>
      </w:r>
      <w:r w:rsidR="00B2467E">
        <w:rPr>
          <w:rFonts w:ascii="Arial" w:eastAsia="TimesNewRomanPS-BoldMT" w:hAnsi="Arial" w:cs="Arial"/>
          <w:bCs/>
        </w:rPr>
        <w:t>Вука Караџића</w:t>
      </w:r>
      <w:r w:rsidRPr="003F4E48">
        <w:rPr>
          <w:rFonts w:ascii="Arial" w:eastAsia="TimesNewRomanPS-BoldMT" w:hAnsi="Arial" w:cs="Arial"/>
          <w:bCs/>
        </w:rPr>
        <w:t xml:space="preserve"> бр. 1. 2232</w:t>
      </w:r>
      <w:r w:rsidR="00B2467E">
        <w:rPr>
          <w:rFonts w:ascii="Arial" w:eastAsia="TimesNewRomanPS-BoldMT" w:hAnsi="Arial" w:cs="Arial"/>
          <w:bCs/>
        </w:rPr>
        <w:t>3</w:t>
      </w:r>
      <w:r w:rsidRPr="003F4E48">
        <w:rPr>
          <w:rFonts w:ascii="Arial" w:eastAsia="TimesNewRomanPS-BoldMT" w:hAnsi="Arial" w:cs="Arial"/>
          <w:bCs/>
        </w:rPr>
        <w:t xml:space="preserve"> Нови </w:t>
      </w:r>
      <w:r w:rsidR="00B2467E">
        <w:rPr>
          <w:rFonts w:ascii="Arial" w:eastAsia="TimesNewRomanPS-BoldMT" w:hAnsi="Arial" w:cs="Arial"/>
          <w:bCs/>
        </w:rPr>
        <w:t>Сланкамен</w:t>
      </w:r>
      <w:r>
        <w:rPr>
          <w:rFonts w:ascii="Arial" w:hAnsi="Arial" w:cs="Arial"/>
          <w:color w:val="auto"/>
        </w:rPr>
        <w:t xml:space="preserve">, електронске поште на e-mail: </w:t>
      </w:r>
      <w:r w:rsidR="00B2467E">
        <w:rPr>
          <w:rFonts w:ascii="Arial" w:hAnsi="Arial" w:cs="Arial"/>
          <w:color w:val="auto"/>
        </w:rPr>
        <w:t>djnatosevic</w:t>
      </w:r>
      <w:r>
        <w:rPr>
          <w:rFonts w:ascii="Arial" w:hAnsi="Arial" w:cs="Arial"/>
          <w:color w:val="auto"/>
        </w:rPr>
        <w:t xml:space="preserve">@gmail.com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7D4A5E" w:rsidRDefault="007D4A5E" w:rsidP="007D4A5E">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D4A5E" w:rsidRDefault="007D4A5E" w:rsidP="007D4A5E">
      <w:pPr>
        <w:jc w:val="both"/>
        <w:rPr>
          <w:rFonts w:ascii="Arial" w:eastAsia="TimesNewRomanPS-BoldMT" w:hAnsi="Arial" w:cs="Arial"/>
          <w:b/>
          <w:b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0</w:t>
      </w:r>
      <w:r w:rsidR="003F2990">
        <w:rPr>
          <w:rFonts w:ascii="Arial" w:eastAsia="TimesNewRomanPS-BoldMT" w:hAnsi="Arial" w:cs="Arial"/>
          <w:b/>
          <w:bCs/>
        </w:rPr>
        <w:t>1/2018</w:t>
      </w:r>
      <w:r>
        <w:rPr>
          <w:rFonts w:ascii="Arial" w:eastAsia="TimesNewRomanPS-BoldMT" w:hAnsi="Arial" w:cs="Arial"/>
          <w:b/>
          <w:bCs/>
        </w:rPr>
        <w:t>.</w:t>
      </w:r>
    </w:p>
    <w:p w:rsidR="007D4A5E" w:rsidRDefault="007D4A5E" w:rsidP="007D4A5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4A5E" w:rsidRDefault="007D4A5E" w:rsidP="007D4A5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D4A5E" w:rsidRDefault="007D4A5E" w:rsidP="007D4A5E">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D4A5E" w:rsidRPr="00AA4D8C" w:rsidRDefault="007D4A5E" w:rsidP="007D4A5E">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proofErr w:type="gramStart"/>
      <w:r>
        <w:rPr>
          <w:rFonts w:ascii="Arial" w:hAnsi="Arial" w:cs="Arial"/>
          <w:bCs/>
          <w:color w:val="auto"/>
        </w:rPr>
        <w:t>,</w:t>
      </w:r>
      <w:r w:rsidRPr="00AA4D8C">
        <w:rPr>
          <w:rFonts w:ascii="Arial" w:hAnsi="Arial" w:cs="Arial"/>
          <w:bCs/>
          <w:color w:val="auto"/>
        </w:rPr>
        <w:t xml:space="preserve"> </w:t>
      </w:r>
      <w:r w:rsidRPr="00AA4D8C">
        <w:rPr>
          <w:rFonts w:ascii="Arial" w:hAnsi="Arial" w:cs="Arial"/>
          <w:color w:val="auto"/>
        </w:rPr>
        <w:t xml:space="preserve"> и</w:t>
      </w:r>
      <w:proofErr w:type="gramEnd"/>
      <w:r w:rsidRPr="00AA4D8C">
        <w:rPr>
          <w:rFonts w:ascii="Arial" w:hAnsi="Arial" w:cs="Arial"/>
          <w:color w:val="auto"/>
        </w:rPr>
        <w:t xml:space="preserve"> то: </w:t>
      </w:r>
    </w:p>
    <w:p w:rsidR="007D4A5E" w:rsidRPr="00AA4D8C" w:rsidRDefault="007D4A5E" w:rsidP="007D4A5E">
      <w:pPr>
        <w:ind w:firstLine="708"/>
        <w:jc w:val="both"/>
        <w:rPr>
          <w:rFonts w:ascii="Arial" w:hAnsi="Arial" w:cs="Arial"/>
          <w:color w:val="auto"/>
        </w:rPr>
      </w:pPr>
      <w:r w:rsidRPr="00AA4D8C">
        <w:rPr>
          <w:rFonts w:ascii="Arial" w:hAnsi="Arial" w:cs="Arial"/>
          <w:color w:val="auto"/>
        </w:rPr>
        <w:t xml:space="preserve">- </w:t>
      </w:r>
      <w:proofErr w:type="gramStart"/>
      <w:r w:rsidRPr="00AA4D8C">
        <w:rPr>
          <w:rFonts w:ascii="Arial" w:hAnsi="Arial" w:cs="Arial"/>
          <w:color w:val="auto"/>
        </w:rPr>
        <w:t>путем</w:t>
      </w:r>
      <w:proofErr w:type="gramEnd"/>
      <w:r w:rsidRPr="00AA4D8C">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7D4A5E" w:rsidRPr="00AA4D8C" w:rsidRDefault="007D4A5E" w:rsidP="007D4A5E">
      <w:pPr>
        <w:tabs>
          <w:tab w:val="left" w:pos="709"/>
        </w:tabs>
        <w:ind w:firstLine="708"/>
        <w:jc w:val="both"/>
        <w:rPr>
          <w:rFonts w:ascii="Arial" w:hAnsi="Arial" w:cs="Arial"/>
          <w:color w:val="auto"/>
        </w:rPr>
      </w:pPr>
      <w:r w:rsidRPr="00AA4D8C">
        <w:rPr>
          <w:rFonts w:ascii="Arial" w:hAnsi="Arial" w:cs="Arial"/>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D4A5E" w:rsidRPr="00213C55" w:rsidRDefault="007D4A5E" w:rsidP="007D4A5E">
      <w:pPr>
        <w:jc w:val="both"/>
        <w:rPr>
          <w:rFonts w:ascii="Arial" w:hAnsi="Arial" w:cs="Arial"/>
          <w:color w:val="FF0000"/>
        </w:rPr>
      </w:pPr>
    </w:p>
    <w:p w:rsidR="007D4A5E" w:rsidRDefault="007D4A5E" w:rsidP="007D4A5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D4A5E" w:rsidRDefault="007D4A5E" w:rsidP="007D4A5E">
      <w:pPr>
        <w:jc w:val="both"/>
        <w:rPr>
          <w:rFonts w:ascii="Arial" w:hAnsi="Arial" w:cs="Arial"/>
          <w:b/>
          <w:bCs/>
        </w:rPr>
      </w:pPr>
    </w:p>
    <w:p w:rsidR="007D4A5E" w:rsidRDefault="007D4A5E" w:rsidP="007D4A5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D4A5E" w:rsidRDefault="007D4A5E" w:rsidP="007D4A5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4A5E" w:rsidRDefault="007D4A5E" w:rsidP="007D4A5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D4A5E" w:rsidRDefault="007D4A5E" w:rsidP="007D4A5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D4A5E" w:rsidRDefault="007D4A5E" w:rsidP="007D4A5E">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D4A5E" w:rsidRDefault="007D4A5E" w:rsidP="007D4A5E">
      <w:pPr>
        <w:jc w:val="both"/>
      </w:pPr>
    </w:p>
    <w:p w:rsidR="007D4A5E" w:rsidRDefault="007D4A5E" w:rsidP="007D4A5E">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7D4A5E" w:rsidRDefault="007D4A5E" w:rsidP="007D4A5E">
      <w:pPr>
        <w:jc w:val="both"/>
        <w:rPr>
          <w:rFonts w:ascii="Arial" w:hAnsi="Arial" w:cs="Arial"/>
          <w:b/>
        </w:rPr>
      </w:pPr>
    </w:p>
    <w:p w:rsidR="007D4A5E" w:rsidRPr="00D35768" w:rsidRDefault="007D4A5E" w:rsidP="007D4A5E">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7D4A5E" w:rsidRDefault="007D4A5E" w:rsidP="007D4A5E">
      <w:pPr>
        <w:jc w:val="both"/>
        <w:rPr>
          <w:rFonts w:ascii="Arial" w:hAnsi="Arial" w:cs="Arial"/>
          <w:b/>
        </w:rPr>
      </w:pPr>
    </w:p>
    <w:p w:rsidR="007D4A5E" w:rsidRPr="00321A4C" w:rsidRDefault="007D4A5E" w:rsidP="007D4A5E">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7D4A5E" w:rsidRDefault="007D4A5E" w:rsidP="007D4A5E">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7D4A5E" w:rsidRDefault="007D4A5E" w:rsidP="007D4A5E">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D4A5E" w:rsidRDefault="007D4A5E" w:rsidP="007D4A5E">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8" w:history="1">
        <w:r w:rsidR="00B2467E" w:rsidRPr="009A1A9A">
          <w:rPr>
            <w:rStyle w:val="Hyperlink"/>
            <w:rFonts w:ascii="Arial" w:hAnsi="Arial" w:cs="Arial"/>
          </w:rPr>
          <w:t>djnatosevic@gmail.com</w:t>
        </w:r>
      </w:hyperlink>
      <w:r>
        <w:rPr>
          <w:rFonts w:ascii="Arial" w:hAnsi="Arial" w:cs="Arial"/>
        </w:rPr>
        <w:t>,</w:t>
      </w:r>
      <w:r>
        <w:rPr>
          <w:rFonts w:ascii="Arial" w:hAnsi="Arial" w:cs="Arial"/>
          <w:i/>
          <w:color w:val="auto"/>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7D4A5E" w:rsidRDefault="007D4A5E" w:rsidP="007D4A5E">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7D4A5E" w:rsidRDefault="007D4A5E" w:rsidP="007D4A5E">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w:t>
      </w:r>
      <w:r w:rsidRPr="00315408">
        <w:rPr>
          <w:rFonts w:ascii="Arial" w:hAnsi="Arial" w:cs="Arial"/>
        </w:rPr>
        <w:lastRenderedPageBreak/>
        <w:t xml:space="preserve">чланом 63. </w:t>
      </w:r>
      <w:proofErr w:type="gramStart"/>
      <w:r w:rsidRPr="00315408">
        <w:rPr>
          <w:rFonts w:ascii="Arial" w:hAnsi="Arial" w:cs="Arial"/>
        </w:rPr>
        <w:t>став</w:t>
      </w:r>
      <w:proofErr w:type="gramEnd"/>
      <w:r w:rsidRPr="00315408">
        <w:rPr>
          <w:rFonts w:ascii="Arial" w:hAnsi="Arial" w:cs="Arial"/>
        </w:rPr>
        <w:t xml:space="preserve">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7D4A5E" w:rsidRDefault="007D4A5E" w:rsidP="007D4A5E">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D4A5E" w:rsidRDefault="007D4A5E" w:rsidP="007D4A5E">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7D4A5E" w:rsidRDefault="007D4A5E" w:rsidP="007D4A5E">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D4A5E" w:rsidRDefault="007D4A5E" w:rsidP="007D4A5E">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A5E" w:rsidRDefault="007D4A5E" w:rsidP="007D4A5E">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7D4A5E" w:rsidRDefault="007D4A5E" w:rsidP="007D4A5E">
      <w:pPr>
        <w:jc w:val="both"/>
        <w:rPr>
          <w:rFonts w:ascii="Arial" w:hAnsi="Arial" w:cs="Arial"/>
        </w:rPr>
      </w:pPr>
      <w:r w:rsidRPr="00315408">
        <w:rPr>
          <w:rFonts w:ascii="Arial" w:hAnsi="Arial" w:cs="Arial"/>
        </w:rPr>
        <w:t xml:space="preserve">Захтев за заштиту права мора да садржи: </w:t>
      </w:r>
    </w:p>
    <w:p w:rsidR="007D4A5E" w:rsidRDefault="007D4A5E" w:rsidP="007D4A5E">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7D4A5E" w:rsidRDefault="007D4A5E" w:rsidP="007D4A5E">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7D4A5E" w:rsidRDefault="007D4A5E" w:rsidP="007D4A5E">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7D4A5E" w:rsidRDefault="007D4A5E" w:rsidP="007D4A5E">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7D4A5E" w:rsidRDefault="007D4A5E" w:rsidP="007D4A5E">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7D4A5E" w:rsidRDefault="007D4A5E" w:rsidP="007D4A5E">
      <w:pPr>
        <w:jc w:val="both"/>
        <w:rPr>
          <w:rFonts w:ascii="Arial" w:hAnsi="Arial" w:cs="Arial"/>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w:t>
      </w:r>
    </w:p>
    <w:p w:rsidR="007D4A5E" w:rsidRDefault="007D4A5E" w:rsidP="007D4A5E">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7D4A5E" w:rsidRDefault="007D4A5E" w:rsidP="007D4A5E">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Pr>
          <w:rFonts w:ascii="Arial" w:hAnsi="Arial" w:cs="Arial"/>
        </w:rPr>
        <w:t>ЗЈН</w:t>
      </w:r>
      <w:r w:rsidRPr="00315408">
        <w:rPr>
          <w:rFonts w:ascii="Arial" w:hAnsi="Arial" w:cs="Arial"/>
        </w:rPr>
        <w:t xml:space="preserve">, је: </w:t>
      </w:r>
    </w:p>
    <w:p w:rsidR="007D4A5E" w:rsidRPr="001B1537" w:rsidRDefault="007D4A5E" w:rsidP="007D4A5E">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7D4A5E" w:rsidRDefault="007D4A5E" w:rsidP="007D4A5E">
      <w:pPr>
        <w:ind w:firstLine="708"/>
        <w:jc w:val="both"/>
        <w:rPr>
          <w:rFonts w:ascii="Arial" w:hAnsi="Arial" w:cs="Arial"/>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7D4A5E" w:rsidRDefault="007D4A5E" w:rsidP="007D4A5E">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D4A5E" w:rsidRDefault="007D4A5E" w:rsidP="007D4A5E">
      <w:pPr>
        <w:ind w:firstLine="708"/>
        <w:jc w:val="both"/>
        <w:rPr>
          <w:rFonts w:ascii="Arial" w:hAnsi="Arial" w:cs="Arial"/>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7D4A5E" w:rsidRDefault="007D4A5E" w:rsidP="007D4A5E">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7D4A5E" w:rsidRDefault="007D4A5E" w:rsidP="007D4A5E">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7D4A5E" w:rsidRDefault="007D4A5E" w:rsidP="007D4A5E">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7D4A5E" w:rsidRDefault="007D4A5E" w:rsidP="007D4A5E">
      <w:pPr>
        <w:ind w:firstLine="708"/>
        <w:jc w:val="both"/>
        <w:rPr>
          <w:rFonts w:ascii="Arial" w:hAnsi="Arial" w:cs="Arial"/>
        </w:rPr>
      </w:pPr>
      <w:r>
        <w:rPr>
          <w:rFonts w:ascii="Arial" w:hAnsi="Arial" w:cs="Arial"/>
        </w:rPr>
        <w:t xml:space="preserve">(7) </w:t>
      </w:r>
      <w:proofErr w:type="gramStart"/>
      <w:r>
        <w:rPr>
          <w:rFonts w:ascii="Arial" w:hAnsi="Arial" w:cs="Arial"/>
        </w:rPr>
        <w:t>сврха</w:t>
      </w:r>
      <w:proofErr w:type="gramEnd"/>
      <w:r>
        <w:rPr>
          <w:rFonts w:ascii="Arial" w:hAnsi="Arial" w:cs="Arial"/>
        </w:rPr>
        <w:t>: ЗЗП; ОШ “</w:t>
      </w:r>
      <w:r w:rsidR="00B2467E">
        <w:rPr>
          <w:rFonts w:ascii="Arial" w:hAnsi="Arial" w:cs="Arial"/>
        </w:rPr>
        <w:t>Др Ђорђе Натошевић</w:t>
      </w:r>
      <w:r>
        <w:rPr>
          <w:rFonts w:ascii="Arial" w:hAnsi="Arial" w:cs="Arial"/>
        </w:rPr>
        <w:t xml:space="preserve">“ Нови </w:t>
      </w:r>
      <w:r w:rsidR="00B2467E">
        <w:rPr>
          <w:rFonts w:ascii="Arial" w:hAnsi="Arial" w:cs="Arial"/>
        </w:rPr>
        <w:t>Сланкамен</w:t>
      </w:r>
      <w:r w:rsidRPr="00C421B7">
        <w:rPr>
          <w:rFonts w:ascii="Arial" w:hAnsi="Arial" w:cs="Arial"/>
          <w:i/>
          <w:iCs/>
        </w:rPr>
        <w:t xml:space="preserve"> </w:t>
      </w:r>
      <w:r>
        <w:rPr>
          <w:rFonts w:ascii="Arial" w:hAnsi="Arial" w:cs="Arial"/>
        </w:rPr>
        <w:t>јавна набавка ЈН бр.0</w:t>
      </w:r>
      <w:r w:rsidR="003F2990">
        <w:rPr>
          <w:rFonts w:ascii="Arial" w:hAnsi="Arial" w:cs="Arial"/>
        </w:rPr>
        <w:t>1</w:t>
      </w:r>
      <w:r>
        <w:rPr>
          <w:rFonts w:ascii="Arial" w:hAnsi="Arial" w:cs="Arial"/>
        </w:rPr>
        <w:t>/201</w:t>
      </w:r>
      <w:r w:rsidR="003F2990">
        <w:rPr>
          <w:rFonts w:ascii="Arial" w:hAnsi="Arial" w:cs="Arial"/>
        </w:rPr>
        <w:t>8</w:t>
      </w:r>
      <w:r w:rsidRPr="00315408">
        <w:rPr>
          <w:rFonts w:ascii="Arial" w:hAnsi="Arial" w:cs="Arial"/>
        </w:rPr>
        <w:t xml:space="preserve">. </w:t>
      </w:r>
    </w:p>
    <w:p w:rsidR="007D4A5E" w:rsidRDefault="007D4A5E" w:rsidP="007D4A5E">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Pr>
          <w:rFonts w:ascii="Arial" w:hAnsi="Arial" w:cs="Arial"/>
        </w:rPr>
        <w:t>рисник</w:t>
      </w:r>
      <w:proofErr w:type="gramEnd"/>
      <w:r>
        <w:rPr>
          <w:rFonts w:ascii="Arial" w:hAnsi="Arial" w:cs="Arial"/>
        </w:rPr>
        <w:t>: буџет Републике Србије;</w:t>
      </w:r>
    </w:p>
    <w:p w:rsidR="007D4A5E" w:rsidRDefault="007D4A5E" w:rsidP="007D4A5E">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7D4A5E" w:rsidRDefault="007D4A5E" w:rsidP="007D4A5E">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7D4A5E" w:rsidRPr="00DF0F3D" w:rsidRDefault="007D4A5E" w:rsidP="007D4A5E">
      <w:pPr>
        <w:ind w:firstLine="708"/>
        <w:jc w:val="both"/>
        <w:rPr>
          <w:rFonts w:ascii="Arial" w:hAnsi="Arial" w:cs="Arial"/>
        </w:rPr>
      </w:pPr>
    </w:p>
    <w:p w:rsidR="007D4A5E" w:rsidRDefault="007D4A5E" w:rsidP="007D4A5E">
      <w:pPr>
        <w:ind w:firstLine="708"/>
        <w:jc w:val="both"/>
        <w:rPr>
          <w:rFonts w:ascii="Arial" w:hAnsi="Arial" w:cs="Arial"/>
        </w:rPr>
      </w:pPr>
      <w:r>
        <w:rPr>
          <w:rFonts w:ascii="Arial" w:hAnsi="Arial" w:cs="Arial"/>
        </w:rPr>
        <w:lastRenderedPageBreak/>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7D4A5E" w:rsidRPr="00DF0F3D" w:rsidRDefault="007D4A5E" w:rsidP="007D4A5E">
      <w:pPr>
        <w:ind w:firstLine="708"/>
        <w:jc w:val="both"/>
        <w:rPr>
          <w:rFonts w:ascii="Arial" w:hAnsi="Arial" w:cs="Arial"/>
        </w:rPr>
      </w:pPr>
    </w:p>
    <w:p w:rsidR="007D4A5E" w:rsidRDefault="007D4A5E" w:rsidP="007D4A5E">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7D4A5E" w:rsidRPr="00DF0F3D" w:rsidRDefault="007D4A5E" w:rsidP="007D4A5E">
      <w:pPr>
        <w:ind w:firstLine="708"/>
        <w:jc w:val="both"/>
        <w:rPr>
          <w:rFonts w:ascii="Arial" w:hAnsi="Arial" w:cs="Arial"/>
        </w:rPr>
      </w:pPr>
    </w:p>
    <w:p w:rsidR="007D4A5E" w:rsidRDefault="007D4A5E" w:rsidP="007D4A5E">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7D4A5E" w:rsidRDefault="007D4A5E" w:rsidP="007D4A5E">
      <w:pPr>
        <w:pStyle w:val="ListParagraph"/>
        <w:rPr>
          <w:rFonts w:ascii="Arial" w:hAnsi="Arial" w:cs="Arial"/>
        </w:rPr>
      </w:pPr>
    </w:p>
    <w:p w:rsidR="007D4A5E" w:rsidRPr="001B1537" w:rsidRDefault="007D4A5E" w:rsidP="007D4A5E">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7D4A5E" w:rsidRPr="00315408" w:rsidRDefault="007D4A5E" w:rsidP="007D4A5E">
      <w:pPr>
        <w:jc w:val="both"/>
        <w:rPr>
          <w:rFonts w:ascii="Arial" w:hAnsi="Arial" w:cs="Arial"/>
        </w:rPr>
      </w:pPr>
    </w:p>
    <w:p w:rsidR="007D4A5E" w:rsidRDefault="007D4A5E"/>
    <w:sectPr w:rsidR="007D4A5E" w:rsidSect="007367F2">
      <w:footerReference w:type="default" r:id="rId9"/>
      <w:pgSz w:w="12240" w:h="15840"/>
      <w:pgMar w:top="709" w:right="1183" w:bottom="56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F6" w:rsidRDefault="00CF53F6" w:rsidP="002420B1">
      <w:pPr>
        <w:spacing w:line="240" w:lineRule="auto"/>
      </w:pPr>
      <w:r>
        <w:separator/>
      </w:r>
    </w:p>
  </w:endnote>
  <w:endnote w:type="continuationSeparator" w:id="0">
    <w:p w:rsidR="00CF53F6" w:rsidRDefault="00CF53F6" w:rsidP="00242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24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445846"/>
      <w:docPartObj>
        <w:docPartGallery w:val="Page Numbers (Bottom of Page)"/>
        <w:docPartUnique/>
      </w:docPartObj>
    </w:sdtPr>
    <w:sdtEndPr>
      <w:rPr>
        <w:noProof/>
      </w:rPr>
    </w:sdtEndPr>
    <w:sdtContent>
      <w:p w:rsidR="004A1959" w:rsidRDefault="004A1959">
        <w:pPr>
          <w:pStyle w:val="Footer"/>
          <w:jc w:val="right"/>
        </w:pPr>
        <w:r>
          <w:fldChar w:fldCharType="begin"/>
        </w:r>
        <w:r>
          <w:instrText xml:space="preserve"> PAGE   \* MERGEFORMAT </w:instrText>
        </w:r>
        <w:r>
          <w:fldChar w:fldCharType="separate"/>
        </w:r>
        <w:r w:rsidR="0042101B">
          <w:rPr>
            <w:noProof/>
          </w:rPr>
          <w:t>21</w:t>
        </w:r>
        <w:r>
          <w:rPr>
            <w:noProof/>
          </w:rPr>
          <w:fldChar w:fldCharType="end"/>
        </w:r>
      </w:p>
    </w:sdtContent>
  </w:sdt>
  <w:p w:rsidR="004A1959" w:rsidRDefault="004A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F6" w:rsidRDefault="00CF53F6" w:rsidP="002420B1">
      <w:pPr>
        <w:spacing w:line="240" w:lineRule="auto"/>
      </w:pPr>
      <w:r>
        <w:separator/>
      </w:r>
    </w:p>
  </w:footnote>
  <w:footnote w:type="continuationSeparator" w:id="0">
    <w:p w:rsidR="00CF53F6" w:rsidRDefault="00CF53F6" w:rsidP="002420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1E3948"/>
    <w:multiLevelType w:val="hybridMultilevel"/>
    <w:tmpl w:val="542EEE08"/>
    <w:lvl w:ilvl="0" w:tplc="842E704A">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A3119"/>
    <w:multiLevelType w:val="hybridMultilevel"/>
    <w:tmpl w:val="B5F2BD1C"/>
    <w:lvl w:ilvl="0" w:tplc="75AA7A28">
      <w:start w:val="1"/>
      <w:numFmt w:val="upperLetter"/>
      <w:lvlText w:val="%1)"/>
      <w:lvlJc w:val="left"/>
      <w:pPr>
        <w:ind w:left="406"/>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1" w:tplc="CD862BBC">
      <w:start w:val="1"/>
      <w:numFmt w:val="lowerLetter"/>
      <w:lvlText w:val="%2"/>
      <w:lvlJc w:val="left"/>
      <w:pPr>
        <w:ind w:left="108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2" w:tplc="1BB415B2">
      <w:start w:val="1"/>
      <w:numFmt w:val="lowerRoman"/>
      <w:lvlText w:val="%3"/>
      <w:lvlJc w:val="left"/>
      <w:pPr>
        <w:ind w:left="180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3" w:tplc="9064E224">
      <w:start w:val="1"/>
      <w:numFmt w:val="decimal"/>
      <w:lvlText w:val="%4"/>
      <w:lvlJc w:val="left"/>
      <w:pPr>
        <w:ind w:left="252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4" w:tplc="285A72AC">
      <w:start w:val="1"/>
      <w:numFmt w:val="lowerLetter"/>
      <w:lvlText w:val="%5"/>
      <w:lvlJc w:val="left"/>
      <w:pPr>
        <w:ind w:left="324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5" w:tplc="9ED4D66A">
      <w:start w:val="1"/>
      <w:numFmt w:val="lowerRoman"/>
      <w:lvlText w:val="%6"/>
      <w:lvlJc w:val="left"/>
      <w:pPr>
        <w:ind w:left="396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6" w:tplc="55DEA148">
      <w:start w:val="1"/>
      <w:numFmt w:val="decimal"/>
      <w:lvlText w:val="%7"/>
      <w:lvlJc w:val="left"/>
      <w:pPr>
        <w:ind w:left="468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7" w:tplc="D83C0890">
      <w:start w:val="1"/>
      <w:numFmt w:val="lowerLetter"/>
      <w:lvlText w:val="%8"/>
      <w:lvlJc w:val="left"/>
      <w:pPr>
        <w:ind w:left="540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8" w:tplc="FA5A0850">
      <w:start w:val="1"/>
      <w:numFmt w:val="lowerRoman"/>
      <w:lvlText w:val="%9"/>
      <w:lvlJc w:val="left"/>
      <w:pPr>
        <w:ind w:left="6120"/>
      </w:pPr>
      <w:rPr>
        <w:rFonts w:ascii="Arial" w:eastAsia="Arial" w:hAnsi="Arial" w:cs="Arial"/>
        <w:b w:val="0"/>
        <w:i w:val="0"/>
        <w:strike w:val="0"/>
        <w:dstrike w:val="0"/>
        <w:color w:val="000000"/>
        <w:sz w:val="17"/>
        <w:u w:val="none" w:color="000000"/>
        <w:bdr w:val="none" w:sz="0" w:space="0" w:color="auto"/>
        <w:shd w:val="clear" w:color="auto" w:fill="auto"/>
        <w:vertAlign w:val="baseline"/>
      </w:rPr>
    </w:lvl>
  </w:abstractNum>
  <w:abstractNum w:abstractNumId="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F9E510C"/>
    <w:multiLevelType w:val="hybridMultilevel"/>
    <w:tmpl w:val="FEB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0F0A"/>
    <w:multiLevelType w:val="hybridMultilevel"/>
    <w:tmpl w:val="FBCC5EB2"/>
    <w:lvl w:ilvl="0" w:tplc="65D0345C">
      <w:numFmt w:val="bullet"/>
      <w:lvlText w:val="-"/>
      <w:lvlJc w:val="left"/>
      <w:pPr>
        <w:tabs>
          <w:tab w:val="num" w:pos="720"/>
        </w:tabs>
        <w:ind w:left="720" w:hanging="360"/>
      </w:pPr>
      <w:rPr>
        <w:rFonts w:ascii="Arial" w:eastAsia="Arial Unicode MS"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663569E"/>
    <w:multiLevelType w:val="hybridMultilevel"/>
    <w:tmpl w:val="75BC2D92"/>
    <w:lvl w:ilvl="0" w:tplc="345E511E">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25C7E"/>
    <w:multiLevelType w:val="hybridMultilevel"/>
    <w:tmpl w:val="5032EFAC"/>
    <w:lvl w:ilvl="0" w:tplc="2326B9FC">
      <w:start w:val="1"/>
      <w:numFmt w:val="upperRoman"/>
      <w:lvlText w:val="%1."/>
      <w:lvlJc w:val="left"/>
      <w:pPr>
        <w:ind w:left="406"/>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1" w:tplc="ABE63F62">
      <w:start w:val="1"/>
      <w:numFmt w:val="lowerLetter"/>
      <w:lvlText w:val="%2"/>
      <w:lvlJc w:val="left"/>
      <w:pPr>
        <w:ind w:left="108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2" w:tplc="EF10CF78">
      <w:start w:val="1"/>
      <w:numFmt w:val="lowerRoman"/>
      <w:lvlText w:val="%3"/>
      <w:lvlJc w:val="left"/>
      <w:pPr>
        <w:ind w:left="180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3" w:tplc="BF1E8B4A">
      <w:start w:val="1"/>
      <w:numFmt w:val="decimal"/>
      <w:lvlText w:val="%4"/>
      <w:lvlJc w:val="left"/>
      <w:pPr>
        <w:ind w:left="252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4" w:tplc="3384A36E">
      <w:start w:val="1"/>
      <w:numFmt w:val="lowerLetter"/>
      <w:lvlText w:val="%5"/>
      <w:lvlJc w:val="left"/>
      <w:pPr>
        <w:ind w:left="324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5" w:tplc="25A23740">
      <w:start w:val="1"/>
      <w:numFmt w:val="lowerRoman"/>
      <w:lvlText w:val="%6"/>
      <w:lvlJc w:val="left"/>
      <w:pPr>
        <w:ind w:left="396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6" w:tplc="07708C22">
      <w:start w:val="1"/>
      <w:numFmt w:val="decimal"/>
      <w:lvlText w:val="%7"/>
      <w:lvlJc w:val="left"/>
      <w:pPr>
        <w:ind w:left="468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7" w:tplc="95B01900">
      <w:start w:val="1"/>
      <w:numFmt w:val="lowerLetter"/>
      <w:lvlText w:val="%8"/>
      <w:lvlJc w:val="left"/>
      <w:pPr>
        <w:ind w:left="5400"/>
      </w:pPr>
      <w:rPr>
        <w:rFonts w:ascii="Arial" w:eastAsia="Arial" w:hAnsi="Arial" w:cs="Arial"/>
        <w:b w:val="0"/>
        <w:i w:val="0"/>
        <w:strike w:val="0"/>
        <w:dstrike w:val="0"/>
        <w:color w:val="000000"/>
        <w:sz w:val="17"/>
        <w:u w:val="none" w:color="000000"/>
        <w:bdr w:val="none" w:sz="0" w:space="0" w:color="auto"/>
        <w:shd w:val="clear" w:color="auto" w:fill="auto"/>
        <w:vertAlign w:val="baseline"/>
      </w:rPr>
    </w:lvl>
    <w:lvl w:ilvl="8" w:tplc="69963914">
      <w:start w:val="1"/>
      <w:numFmt w:val="lowerRoman"/>
      <w:lvlText w:val="%9"/>
      <w:lvlJc w:val="left"/>
      <w:pPr>
        <w:ind w:left="6120"/>
      </w:pPr>
      <w:rPr>
        <w:rFonts w:ascii="Arial" w:eastAsia="Arial" w:hAnsi="Arial" w:cs="Arial"/>
        <w:b w:val="0"/>
        <w:i w:val="0"/>
        <w:strike w:val="0"/>
        <w:dstrike w:val="0"/>
        <w:color w:val="000000"/>
        <w:sz w:val="17"/>
        <w:u w:val="none" w:color="000000"/>
        <w:bdr w:val="none" w:sz="0" w:space="0" w:color="auto"/>
        <w:shd w:val="clear" w:color="auto" w:fill="auto"/>
        <w:vertAlign w:val="baseline"/>
      </w:rPr>
    </w:lvl>
  </w:abstractNum>
  <w:abstractNum w:abstractNumId="11"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19E2726"/>
    <w:multiLevelType w:val="hybridMultilevel"/>
    <w:tmpl w:val="16D0A2AA"/>
    <w:lvl w:ilvl="0" w:tplc="E9AC23BE">
      <w:start w:val="1"/>
      <w:numFmt w:val="bullet"/>
      <w:lvlText w:val="-"/>
      <w:lvlJc w:val="left"/>
      <w:pPr>
        <w:ind w:left="1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27E5462">
      <w:start w:val="1"/>
      <w:numFmt w:val="bullet"/>
      <w:lvlText w:val="o"/>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3D6E6DC">
      <w:start w:val="1"/>
      <w:numFmt w:val="bullet"/>
      <w:lvlText w:val="▪"/>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6E05A22">
      <w:start w:val="1"/>
      <w:numFmt w:val="bullet"/>
      <w:lvlText w:val="•"/>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A7E2742">
      <w:start w:val="1"/>
      <w:numFmt w:val="bullet"/>
      <w:lvlText w:val="o"/>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4F2771A">
      <w:start w:val="1"/>
      <w:numFmt w:val="bullet"/>
      <w:lvlText w:val="▪"/>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806910C">
      <w:start w:val="1"/>
      <w:numFmt w:val="bullet"/>
      <w:lvlText w:val="•"/>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43558">
      <w:start w:val="1"/>
      <w:numFmt w:val="bullet"/>
      <w:lvlText w:val="o"/>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836F6EC">
      <w:start w:val="1"/>
      <w:numFmt w:val="bullet"/>
      <w:lvlText w:val="▪"/>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401F2EEB"/>
    <w:multiLevelType w:val="hybridMultilevel"/>
    <w:tmpl w:val="27C6586A"/>
    <w:lvl w:ilvl="0" w:tplc="B2D63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D9175E8"/>
    <w:multiLevelType w:val="hybridMultilevel"/>
    <w:tmpl w:val="D13C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5547E"/>
    <w:multiLevelType w:val="hybridMultilevel"/>
    <w:tmpl w:val="8F42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D56EA"/>
    <w:multiLevelType w:val="hybridMultilevel"/>
    <w:tmpl w:val="639A67EC"/>
    <w:lvl w:ilvl="0" w:tplc="59CC4A1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4" w15:restartNumberingAfterBreak="0">
    <w:nsid w:val="73FC5FC3"/>
    <w:multiLevelType w:val="hybridMultilevel"/>
    <w:tmpl w:val="52B43892"/>
    <w:lvl w:ilvl="0" w:tplc="081A0001">
      <w:start w:val="1"/>
      <w:numFmt w:val="bullet"/>
      <w:lvlText w:val=""/>
      <w:lvlJc w:val="left"/>
      <w:pPr>
        <w:tabs>
          <w:tab w:val="num" w:pos="1080"/>
        </w:tabs>
        <w:ind w:left="1080" w:hanging="360"/>
      </w:pPr>
      <w:rPr>
        <w:rFonts w:ascii="Symbol" w:hAnsi="Symbol" w:hint="default"/>
      </w:rPr>
    </w:lvl>
    <w:lvl w:ilvl="1" w:tplc="F8F80968">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8D97903"/>
    <w:multiLevelType w:val="hybridMultilevel"/>
    <w:tmpl w:val="8038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8"/>
  </w:num>
  <w:num w:numId="6">
    <w:abstractNumId w:val="14"/>
  </w:num>
  <w:num w:numId="7">
    <w:abstractNumId w:val="25"/>
  </w:num>
  <w:num w:numId="8">
    <w:abstractNumId w:val="17"/>
  </w:num>
  <w:num w:numId="9">
    <w:abstractNumId w:val="22"/>
  </w:num>
  <w:num w:numId="10">
    <w:abstractNumId w:val="18"/>
  </w:num>
  <w:num w:numId="11">
    <w:abstractNumId w:val="15"/>
  </w:num>
  <w:num w:numId="12">
    <w:abstractNumId w:val="13"/>
  </w:num>
  <w:num w:numId="13">
    <w:abstractNumId w:val="23"/>
  </w:num>
  <w:num w:numId="14">
    <w:abstractNumId w:val="5"/>
  </w:num>
  <w:num w:numId="15">
    <w:abstractNumId w:val="16"/>
  </w:num>
  <w:num w:numId="16">
    <w:abstractNumId w:val="7"/>
  </w:num>
  <w:num w:numId="17">
    <w:abstractNumId w:val="10"/>
  </w:num>
  <w:num w:numId="18">
    <w:abstractNumId w:val="4"/>
  </w:num>
  <w:num w:numId="19">
    <w:abstractNumId w:val="12"/>
  </w:num>
  <w:num w:numId="20">
    <w:abstractNumId w:val="24"/>
  </w:num>
  <w:num w:numId="21">
    <w:abstractNumId w:val="19"/>
  </w:num>
  <w:num w:numId="22">
    <w:abstractNumId w:val="20"/>
  </w:num>
  <w:num w:numId="23">
    <w:abstractNumId w:val="6"/>
  </w:num>
  <w:num w:numId="24">
    <w:abstractNumId w:val="26"/>
  </w:num>
  <w:num w:numId="25">
    <w:abstractNumId w:val="9"/>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37"/>
    <w:rsid w:val="00010179"/>
    <w:rsid w:val="000119E7"/>
    <w:rsid w:val="00013BC1"/>
    <w:rsid w:val="00030C76"/>
    <w:rsid w:val="00034AA6"/>
    <w:rsid w:val="00040E84"/>
    <w:rsid w:val="00045BB1"/>
    <w:rsid w:val="00053F4E"/>
    <w:rsid w:val="000600B0"/>
    <w:rsid w:val="00067611"/>
    <w:rsid w:val="000827CE"/>
    <w:rsid w:val="0008283D"/>
    <w:rsid w:val="00086945"/>
    <w:rsid w:val="00091CB9"/>
    <w:rsid w:val="00096BD9"/>
    <w:rsid w:val="000D427E"/>
    <w:rsid w:val="000E005B"/>
    <w:rsid w:val="000E733D"/>
    <w:rsid w:val="000E7712"/>
    <w:rsid w:val="00106B77"/>
    <w:rsid w:val="00111A46"/>
    <w:rsid w:val="00116B4B"/>
    <w:rsid w:val="001250EE"/>
    <w:rsid w:val="00140D96"/>
    <w:rsid w:val="0015324A"/>
    <w:rsid w:val="00157439"/>
    <w:rsid w:val="00160999"/>
    <w:rsid w:val="0017381D"/>
    <w:rsid w:val="00182EDC"/>
    <w:rsid w:val="00186AA8"/>
    <w:rsid w:val="00193B8F"/>
    <w:rsid w:val="00194298"/>
    <w:rsid w:val="001955C8"/>
    <w:rsid w:val="001C578B"/>
    <w:rsid w:val="001D2123"/>
    <w:rsid w:val="001D2907"/>
    <w:rsid w:val="001F019C"/>
    <w:rsid w:val="001F062B"/>
    <w:rsid w:val="001F5E8A"/>
    <w:rsid w:val="00203467"/>
    <w:rsid w:val="00206F52"/>
    <w:rsid w:val="002420B1"/>
    <w:rsid w:val="002432DC"/>
    <w:rsid w:val="002636E0"/>
    <w:rsid w:val="00275172"/>
    <w:rsid w:val="00284CA5"/>
    <w:rsid w:val="00285D5C"/>
    <w:rsid w:val="002870F0"/>
    <w:rsid w:val="00293E46"/>
    <w:rsid w:val="002A59F0"/>
    <w:rsid w:val="002A64E5"/>
    <w:rsid w:val="002B7B37"/>
    <w:rsid w:val="002D2E8C"/>
    <w:rsid w:val="002E19EF"/>
    <w:rsid w:val="002E6846"/>
    <w:rsid w:val="003033DE"/>
    <w:rsid w:val="00313D66"/>
    <w:rsid w:val="003162A4"/>
    <w:rsid w:val="0032247D"/>
    <w:rsid w:val="00322D99"/>
    <w:rsid w:val="00353CD2"/>
    <w:rsid w:val="00366F8C"/>
    <w:rsid w:val="00375FA9"/>
    <w:rsid w:val="003774FB"/>
    <w:rsid w:val="003806E0"/>
    <w:rsid w:val="00394294"/>
    <w:rsid w:val="00397A76"/>
    <w:rsid w:val="003A7968"/>
    <w:rsid w:val="003C3B9F"/>
    <w:rsid w:val="003E1753"/>
    <w:rsid w:val="003E5F96"/>
    <w:rsid w:val="003F07DC"/>
    <w:rsid w:val="003F2990"/>
    <w:rsid w:val="003F5E46"/>
    <w:rsid w:val="00413AC7"/>
    <w:rsid w:val="0042101B"/>
    <w:rsid w:val="0042146C"/>
    <w:rsid w:val="00431C00"/>
    <w:rsid w:val="00434F90"/>
    <w:rsid w:val="00464833"/>
    <w:rsid w:val="00476B5F"/>
    <w:rsid w:val="00477D04"/>
    <w:rsid w:val="00480BC4"/>
    <w:rsid w:val="004825E3"/>
    <w:rsid w:val="00484039"/>
    <w:rsid w:val="0049068A"/>
    <w:rsid w:val="004A1959"/>
    <w:rsid w:val="004B3A40"/>
    <w:rsid w:val="004B4DC8"/>
    <w:rsid w:val="004B72F0"/>
    <w:rsid w:val="004D342A"/>
    <w:rsid w:val="004E16FF"/>
    <w:rsid w:val="00503D25"/>
    <w:rsid w:val="00514774"/>
    <w:rsid w:val="00520654"/>
    <w:rsid w:val="00521C3D"/>
    <w:rsid w:val="00535EE3"/>
    <w:rsid w:val="005405B4"/>
    <w:rsid w:val="005425A1"/>
    <w:rsid w:val="0054665C"/>
    <w:rsid w:val="0055018C"/>
    <w:rsid w:val="00551FB0"/>
    <w:rsid w:val="00557FE0"/>
    <w:rsid w:val="005818AA"/>
    <w:rsid w:val="00592C93"/>
    <w:rsid w:val="00597BD0"/>
    <w:rsid w:val="005A5C0B"/>
    <w:rsid w:val="005B0744"/>
    <w:rsid w:val="005B426B"/>
    <w:rsid w:val="005D2CE1"/>
    <w:rsid w:val="005F4BFE"/>
    <w:rsid w:val="0060035B"/>
    <w:rsid w:val="0060651D"/>
    <w:rsid w:val="00624419"/>
    <w:rsid w:val="00642083"/>
    <w:rsid w:val="006454AA"/>
    <w:rsid w:val="00657E43"/>
    <w:rsid w:val="006869FF"/>
    <w:rsid w:val="00692D1F"/>
    <w:rsid w:val="00694C21"/>
    <w:rsid w:val="006B47CE"/>
    <w:rsid w:val="006C04C8"/>
    <w:rsid w:val="006C7EAB"/>
    <w:rsid w:val="006D7A9D"/>
    <w:rsid w:val="006F07BB"/>
    <w:rsid w:val="006F1844"/>
    <w:rsid w:val="007017B6"/>
    <w:rsid w:val="00712E12"/>
    <w:rsid w:val="00714DF8"/>
    <w:rsid w:val="007367F2"/>
    <w:rsid w:val="0074711E"/>
    <w:rsid w:val="00757AD7"/>
    <w:rsid w:val="00760BA6"/>
    <w:rsid w:val="007921D0"/>
    <w:rsid w:val="007C500F"/>
    <w:rsid w:val="007C590A"/>
    <w:rsid w:val="007C6FDF"/>
    <w:rsid w:val="007D0379"/>
    <w:rsid w:val="007D4A5E"/>
    <w:rsid w:val="00804133"/>
    <w:rsid w:val="008342D6"/>
    <w:rsid w:val="008372DA"/>
    <w:rsid w:val="008401E4"/>
    <w:rsid w:val="008579E7"/>
    <w:rsid w:val="00887325"/>
    <w:rsid w:val="008C0B8A"/>
    <w:rsid w:val="008C4E0E"/>
    <w:rsid w:val="008E1E8B"/>
    <w:rsid w:val="008F34B1"/>
    <w:rsid w:val="008F7FB3"/>
    <w:rsid w:val="0090280D"/>
    <w:rsid w:val="00914012"/>
    <w:rsid w:val="0091775D"/>
    <w:rsid w:val="00917F7C"/>
    <w:rsid w:val="009208C3"/>
    <w:rsid w:val="00933504"/>
    <w:rsid w:val="00936BE6"/>
    <w:rsid w:val="00951E99"/>
    <w:rsid w:val="009620C7"/>
    <w:rsid w:val="0096590E"/>
    <w:rsid w:val="009725A5"/>
    <w:rsid w:val="00974948"/>
    <w:rsid w:val="00977AA2"/>
    <w:rsid w:val="009A520C"/>
    <w:rsid w:val="009B35CE"/>
    <w:rsid w:val="009C38FD"/>
    <w:rsid w:val="009E54CE"/>
    <w:rsid w:val="009F46CE"/>
    <w:rsid w:val="00A01032"/>
    <w:rsid w:val="00A07FF9"/>
    <w:rsid w:val="00A16E20"/>
    <w:rsid w:val="00A17CDC"/>
    <w:rsid w:val="00A244F8"/>
    <w:rsid w:val="00A438DA"/>
    <w:rsid w:val="00A55551"/>
    <w:rsid w:val="00A65AFA"/>
    <w:rsid w:val="00A776AF"/>
    <w:rsid w:val="00A82750"/>
    <w:rsid w:val="00A86DD4"/>
    <w:rsid w:val="00A87F95"/>
    <w:rsid w:val="00A90B36"/>
    <w:rsid w:val="00AB2D72"/>
    <w:rsid w:val="00AD1B7C"/>
    <w:rsid w:val="00AD2583"/>
    <w:rsid w:val="00AF0BC8"/>
    <w:rsid w:val="00AF3862"/>
    <w:rsid w:val="00B10376"/>
    <w:rsid w:val="00B204F0"/>
    <w:rsid w:val="00B2467E"/>
    <w:rsid w:val="00B33C3E"/>
    <w:rsid w:val="00B36BE0"/>
    <w:rsid w:val="00B65CA9"/>
    <w:rsid w:val="00B72E38"/>
    <w:rsid w:val="00B75982"/>
    <w:rsid w:val="00BA1FD4"/>
    <w:rsid w:val="00BA79D2"/>
    <w:rsid w:val="00BD5A1B"/>
    <w:rsid w:val="00BE23D2"/>
    <w:rsid w:val="00C03B79"/>
    <w:rsid w:val="00C03E13"/>
    <w:rsid w:val="00C111B2"/>
    <w:rsid w:val="00C12A3D"/>
    <w:rsid w:val="00C215E8"/>
    <w:rsid w:val="00C22A78"/>
    <w:rsid w:val="00C33787"/>
    <w:rsid w:val="00C40609"/>
    <w:rsid w:val="00C44741"/>
    <w:rsid w:val="00C51CD0"/>
    <w:rsid w:val="00C62877"/>
    <w:rsid w:val="00C91F12"/>
    <w:rsid w:val="00C97DD8"/>
    <w:rsid w:val="00CA5C24"/>
    <w:rsid w:val="00CB7354"/>
    <w:rsid w:val="00CF2184"/>
    <w:rsid w:val="00CF53F6"/>
    <w:rsid w:val="00CF79DC"/>
    <w:rsid w:val="00CF7E25"/>
    <w:rsid w:val="00D23056"/>
    <w:rsid w:val="00D46A97"/>
    <w:rsid w:val="00D558F1"/>
    <w:rsid w:val="00D6171D"/>
    <w:rsid w:val="00D674A7"/>
    <w:rsid w:val="00D82A89"/>
    <w:rsid w:val="00D84A8B"/>
    <w:rsid w:val="00D84BD7"/>
    <w:rsid w:val="00D85EA9"/>
    <w:rsid w:val="00D91B02"/>
    <w:rsid w:val="00D9298A"/>
    <w:rsid w:val="00DB58EA"/>
    <w:rsid w:val="00DB6EE5"/>
    <w:rsid w:val="00DD2B64"/>
    <w:rsid w:val="00DD58A2"/>
    <w:rsid w:val="00DF1DBD"/>
    <w:rsid w:val="00E16305"/>
    <w:rsid w:val="00E4578F"/>
    <w:rsid w:val="00E46E01"/>
    <w:rsid w:val="00E528E5"/>
    <w:rsid w:val="00E639B1"/>
    <w:rsid w:val="00E74EA4"/>
    <w:rsid w:val="00E91F02"/>
    <w:rsid w:val="00E94F49"/>
    <w:rsid w:val="00EA6945"/>
    <w:rsid w:val="00EA7797"/>
    <w:rsid w:val="00EB45F2"/>
    <w:rsid w:val="00EC3AC9"/>
    <w:rsid w:val="00ED3F20"/>
    <w:rsid w:val="00F054F5"/>
    <w:rsid w:val="00F05A9A"/>
    <w:rsid w:val="00F06F08"/>
    <w:rsid w:val="00F13C28"/>
    <w:rsid w:val="00F15831"/>
    <w:rsid w:val="00F24669"/>
    <w:rsid w:val="00F33E6D"/>
    <w:rsid w:val="00F448AE"/>
    <w:rsid w:val="00F514DF"/>
    <w:rsid w:val="00F530B0"/>
    <w:rsid w:val="00F56EA9"/>
    <w:rsid w:val="00F623F4"/>
    <w:rsid w:val="00F7389A"/>
    <w:rsid w:val="00F828B0"/>
    <w:rsid w:val="00FB7CCF"/>
    <w:rsid w:val="00FD735D"/>
    <w:rsid w:val="00FE0401"/>
    <w:rsid w:val="00FF1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29FF-6C6F-4B26-884A-25C8AEEE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3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7D4A5E"/>
    <w:pPr>
      <w:keepNext/>
      <w:keepLines/>
      <w:spacing w:before="480"/>
      <w:outlineLvl w:val="0"/>
    </w:pPr>
    <w:rPr>
      <w:rFonts w:ascii="Cambria" w:hAnsi="Cambria" w:cs="font246"/>
      <w:b/>
      <w:bCs/>
      <w:color w:val="365F91"/>
      <w:kern w:val="1"/>
      <w:sz w:val="28"/>
      <w:szCs w:val="28"/>
    </w:rPr>
  </w:style>
  <w:style w:type="paragraph" w:styleId="Heading2">
    <w:name w:val="heading 2"/>
    <w:basedOn w:val="Normal"/>
    <w:next w:val="BodyText"/>
    <w:link w:val="Heading2Char"/>
    <w:qFormat/>
    <w:rsid w:val="007D4A5E"/>
    <w:pPr>
      <w:keepNext/>
      <w:numPr>
        <w:ilvl w:val="1"/>
        <w:numId w:val="1"/>
      </w:numPr>
      <w:ind w:left="1143"/>
      <w:jc w:val="center"/>
      <w:outlineLvl w:val="1"/>
    </w:pPr>
    <w:rPr>
      <w:rFonts w:ascii="Book Antiqua" w:eastAsia="Times New Roman" w:hAnsi="Book Antiqua"/>
      <w:b/>
      <w:bCs/>
      <w:kern w:val="1"/>
      <w:sz w:val="28"/>
    </w:rPr>
  </w:style>
  <w:style w:type="paragraph" w:styleId="Heading3">
    <w:name w:val="heading 3"/>
    <w:basedOn w:val="Normal"/>
    <w:next w:val="BodyText"/>
    <w:link w:val="Heading3Char"/>
    <w:qFormat/>
    <w:rsid w:val="007D4A5E"/>
    <w:pPr>
      <w:keepNext/>
      <w:numPr>
        <w:ilvl w:val="2"/>
        <w:numId w:val="1"/>
      </w:numPr>
      <w:spacing w:before="240" w:after="60"/>
      <w:ind w:left="720"/>
      <w:outlineLvl w:val="2"/>
    </w:pPr>
    <w:rPr>
      <w:rFonts w:ascii="Arial" w:eastAsia="Times New Roman" w:hAnsi="Arial"/>
      <w:b/>
      <w:bCs/>
      <w:kern w:val="1"/>
      <w:sz w:val="26"/>
      <w:szCs w:val="26"/>
    </w:rPr>
  </w:style>
  <w:style w:type="paragraph" w:styleId="Heading4">
    <w:name w:val="heading 4"/>
    <w:basedOn w:val="Normal"/>
    <w:next w:val="BodyText"/>
    <w:link w:val="Heading4Char"/>
    <w:qFormat/>
    <w:rsid w:val="007D4A5E"/>
    <w:pPr>
      <w:keepNext/>
      <w:numPr>
        <w:ilvl w:val="3"/>
        <w:numId w:val="1"/>
      </w:numPr>
      <w:ind w:left="864"/>
      <w:jc w:val="center"/>
      <w:outlineLvl w:val="3"/>
    </w:pPr>
    <w:rPr>
      <w:rFonts w:ascii="Book Antiqua" w:eastAsia="Times New Roman" w:hAnsi="Book Antiqua"/>
      <w:b/>
      <w:bCs/>
      <w:kern w:val="1"/>
      <w:sz w:val="28"/>
      <w:u w:val="single"/>
    </w:rPr>
  </w:style>
  <w:style w:type="paragraph" w:styleId="Heading5">
    <w:name w:val="heading 5"/>
    <w:basedOn w:val="Normal"/>
    <w:next w:val="BodyText"/>
    <w:link w:val="Heading5Char"/>
    <w:qFormat/>
    <w:rsid w:val="007D4A5E"/>
    <w:pPr>
      <w:numPr>
        <w:ilvl w:val="4"/>
        <w:numId w:val="1"/>
      </w:numPr>
      <w:spacing w:before="240" w:after="60"/>
      <w:ind w:left="1008"/>
      <w:outlineLvl w:val="4"/>
    </w:pPr>
    <w:rPr>
      <w:rFonts w:eastAsia="Times New Roman"/>
      <w:b/>
      <w:bCs/>
      <w:i/>
      <w:iCs/>
      <w:kern w:val="1"/>
      <w:sz w:val="26"/>
      <w:szCs w:val="26"/>
    </w:rPr>
  </w:style>
  <w:style w:type="paragraph" w:styleId="Heading6">
    <w:name w:val="heading 6"/>
    <w:basedOn w:val="Normal"/>
    <w:next w:val="BodyText"/>
    <w:link w:val="Heading6Char"/>
    <w:qFormat/>
    <w:rsid w:val="007D4A5E"/>
    <w:pPr>
      <w:keepNext/>
      <w:numPr>
        <w:ilvl w:val="5"/>
        <w:numId w:val="1"/>
      </w:numPr>
      <w:ind w:left="1152"/>
      <w:outlineLvl w:val="5"/>
    </w:pPr>
    <w:rPr>
      <w:rFonts w:ascii="Book Antiqua" w:eastAsia="Times New Roman" w:hAnsi="Book Antiqua"/>
      <w:kern w:val="1"/>
      <w:sz w:val="28"/>
    </w:rPr>
  </w:style>
  <w:style w:type="paragraph" w:styleId="Heading7">
    <w:name w:val="heading 7"/>
    <w:basedOn w:val="Normal"/>
    <w:next w:val="BodyText"/>
    <w:link w:val="Heading7Char"/>
    <w:qFormat/>
    <w:rsid w:val="007D4A5E"/>
    <w:pPr>
      <w:keepNext/>
      <w:numPr>
        <w:ilvl w:val="6"/>
        <w:numId w:val="1"/>
      </w:numPr>
      <w:ind w:left="1296"/>
      <w:outlineLvl w:val="6"/>
    </w:pPr>
    <w:rPr>
      <w:rFonts w:ascii="Book Antiqua" w:eastAsia="Times New Roman" w:hAnsi="Book Antiqua" w:cs="Arial"/>
      <w:b/>
      <w:bCs/>
      <w:kern w:val="1"/>
    </w:rPr>
  </w:style>
  <w:style w:type="paragraph" w:styleId="Heading8">
    <w:name w:val="heading 8"/>
    <w:basedOn w:val="Normal"/>
    <w:next w:val="BodyText"/>
    <w:link w:val="Heading8Char"/>
    <w:qFormat/>
    <w:rsid w:val="007D4A5E"/>
    <w:pPr>
      <w:keepNext/>
      <w:numPr>
        <w:ilvl w:val="7"/>
        <w:numId w:val="1"/>
      </w:numPr>
      <w:ind w:left="1440"/>
      <w:jc w:val="both"/>
      <w:outlineLvl w:val="7"/>
    </w:pPr>
    <w:rPr>
      <w:rFonts w:eastAsia="Times New Roman"/>
      <w:b/>
      <w:kern w:val="1"/>
    </w:rPr>
  </w:style>
  <w:style w:type="paragraph" w:styleId="Heading9">
    <w:name w:val="heading 9"/>
    <w:basedOn w:val="Normal"/>
    <w:next w:val="BodyText"/>
    <w:link w:val="Heading9Char"/>
    <w:qFormat/>
    <w:rsid w:val="007D4A5E"/>
    <w:pPr>
      <w:numPr>
        <w:ilvl w:val="8"/>
        <w:numId w:val="1"/>
      </w:numPr>
      <w:spacing w:before="240" w:after="60"/>
      <w:ind w:left="1584"/>
      <w:outlineLvl w:val="8"/>
    </w:pPr>
    <w:rPr>
      <w:rFonts w:ascii="Arial" w:eastAsia="Times New Roman" w:hAnsi="Arial" w:cs="Arial"/>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4A5E"/>
    <w:pPr>
      <w:spacing w:after="120"/>
    </w:pPr>
    <w:rPr>
      <w:kern w:val="1"/>
    </w:rPr>
  </w:style>
  <w:style w:type="character" w:customStyle="1" w:styleId="BodyTextChar">
    <w:name w:val="Body Text Char"/>
    <w:basedOn w:val="DefaultParagraphFont"/>
    <w:link w:val="BodyText"/>
    <w:rsid w:val="007D4A5E"/>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7D4A5E"/>
    <w:rPr>
      <w:rFonts w:ascii="Cambria" w:eastAsia="Arial Unicode MS" w:hAnsi="Cambria" w:cs="font246"/>
      <w:b/>
      <w:bCs/>
      <w:color w:val="365F91"/>
      <w:kern w:val="1"/>
      <w:sz w:val="28"/>
      <w:szCs w:val="28"/>
      <w:lang w:eastAsia="ar-SA"/>
    </w:rPr>
  </w:style>
  <w:style w:type="character" w:customStyle="1" w:styleId="Heading2Char">
    <w:name w:val="Heading 2 Char"/>
    <w:basedOn w:val="DefaultParagraphFont"/>
    <w:link w:val="Heading2"/>
    <w:rsid w:val="007D4A5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D4A5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D4A5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D4A5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D4A5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D4A5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D4A5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D4A5E"/>
    <w:rPr>
      <w:rFonts w:ascii="Arial" w:eastAsia="Times New Roman" w:hAnsi="Arial" w:cs="Arial"/>
      <w:color w:val="000000"/>
      <w:kern w:val="1"/>
      <w:sz w:val="24"/>
      <w:szCs w:val="24"/>
      <w:lang w:eastAsia="ar-SA"/>
    </w:rPr>
  </w:style>
  <w:style w:type="character" w:customStyle="1" w:styleId="WW8Num2z0">
    <w:name w:val="WW8Num2z0"/>
    <w:rsid w:val="007D4A5E"/>
    <w:rPr>
      <w:rFonts w:ascii="Symbol" w:hAnsi="Symbol" w:cs="Symbol"/>
    </w:rPr>
  </w:style>
  <w:style w:type="character" w:customStyle="1" w:styleId="WW8Num2z1">
    <w:name w:val="WW8Num2z1"/>
    <w:rsid w:val="007D4A5E"/>
    <w:rPr>
      <w:rFonts w:ascii="Courier New" w:hAnsi="Courier New" w:cs="Courier New"/>
    </w:rPr>
  </w:style>
  <w:style w:type="character" w:customStyle="1" w:styleId="WW8Num2z2">
    <w:name w:val="WW8Num2z2"/>
    <w:rsid w:val="007D4A5E"/>
    <w:rPr>
      <w:rFonts w:ascii="Wingdings" w:hAnsi="Wingdings" w:cs="Wingdings"/>
    </w:rPr>
  </w:style>
  <w:style w:type="character" w:customStyle="1" w:styleId="WW8Num3z0">
    <w:name w:val="WW8Num3z0"/>
    <w:rsid w:val="007D4A5E"/>
    <w:rPr>
      <w:b/>
    </w:rPr>
  </w:style>
  <w:style w:type="character" w:customStyle="1" w:styleId="WW8Num3z1">
    <w:name w:val="WW8Num3z1"/>
    <w:rsid w:val="007D4A5E"/>
    <w:rPr>
      <w:b/>
      <w:i w:val="0"/>
      <w:sz w:val="24"/>
      <w:szCs w:val="24"/>
    </w:rPr>
  </w:style>
  <w:style w:type="character" w:customStyle="1" w:styleId="WW8Num4z0">
    <w:name w:val="WW8Num4z0"/>
    <w:rsid w:val="007D4A5E"/>
    <w:rPr>
      <w:rFonts w:cs="Arial"/>
      <w:i w:val="0"/>
      <w:sz w:val="24"/>
    </w:rPr>
  </w:style>
  <w:style w:type="character" w:customStyle="1" w:styleId="WW8Num5z0">
    <w:name w:val="WW8Num5z0"/>
    <w:rsid w:val="007D4A5E"/>
    <w:rPr>
      <w:rFonts w:cs="Arial"/>
      <w:b w:val="0"/>
      <w:i w:val="0"/>
      <w:sz w:val="24"/>
    </w:rPr>
  </w:style>
  <w:style w:type="character" w:customStyle="1" w:styleId="WW8Num6z0">
    <w:name w:val="WW8Num6z0"/>
    <w:rsid w:val="007D4A5E"/>
    <w:rPr>
      <w:rFonts w:ascii="Symbol" w:hAnsi="Symbol" w:cs="Symbol"/>
    </w:rPr>
  </w:style>
  <w:style w:type="character" w:customStyle="1" w:styleId="WW8Num6z1">
    <w:name w:val="WW8Num6z1"/>
    <w:rsid w:val="007D4A5E"/>
    <w:rPr>
      <w:rFonts w:ascii="Courier New" w:hAnsi="Courier New" w:cs="Courier New"/>
    </w:rPr>
  </w:style>
  <w:style w:type="character" w:customStyle="1" w:styleId="WW8Num6z2">
    <w:name w:val="WW8Num6z2"/>
    <w:rsid w:val="007D4A5E"/>
    <w:rPr>
      <w:rFonts w:ascii="Wingdings" w:hAnsi="Wingdings" w:cs="Wingdings"/>
    </w:rPr>
  </w:style>
  <w:style w:type="character" w:customStyle="1" w:styleId="WW8Num7z0">
    <w:name w:val="WW8Num7z0"/>
    <w:rsid w:val="007D4A5E"/>
    <w:rPr>
      <w:b w:val="0"/>
      <w:i w:val="0"/>
      <w:color w:val="00000A"/>
    </w:rPr>
  </w:style>
  <w:style w:type="character" w:customStyle="1" w:styleId="WW8Num7z1">
    <w:name w:val="WW8Num7z1"/>
    <w:rsid w:val="007D4A5E"/>
    <w:rPr>
      <w:rFonts w:ascii="Courier New" w:hAnsi="Courier New" w:cs="Courier New"/>
    </w:rPr>
  </w:style>
  <w:style w:type="character" w:customStyle="1" w:styleId="WW8Num7z2">
    <w:name w:val="WW8Num7z2"/>
    <w:rsid w:val="007D4A5E"/>
    <w:rPr>
      <w:rFonts w:ascii="Wingdings" w:hAnsi="Wingdings" w:cs="Wingdings"/>
    </w:rPr>
  </w:style>
  <w:style w:type="character" w:customStyle="1" w:styleId="WW8Num8z0">
    <w:name w:val="WW8Num8z0"/>
    <w:rsid w:val="007D4A5E"/>
    <w:rPr>
      <w:rFonts w:ascii="Symbol" w:hAnsi="Symbol" w:cs="Symbol"/>
    </w:rPr>
  </w:style>
  <w:style w:type="character" w:customStyle="1" w:styleId="WW8Num9z0">
    <w:name w:val="WW8Num9z0"/>
    <w:rsid w:val="007D4A5E"/>
    <w:rPr>
      <w:i w:val="0"/>
    </w:rPr>
  </w:style>
  <w:style w:type="character" w:customStyle="1" w:styleId="WW8Num9z1">
    <w:name w:val="WW8Num9z1"/>
    <w:rsid w:val="007D4A5E"/>
    <w:rPr>
      <w:rFonts w:ascii="Courier New" w:hAnsi="Courier New" w:cs="Courier New"/>
    </w:rPr>
  </w:style>
  <w:style w:type="character" w:customStyle="1" w:styleId="WW8Num9z2">
    <w:name w:val="WW8Num9z2"/>
    <w:rsid w:val="007D4A5E"/>
    <w:rPr>
      <w:rFonts w:ascii="Wingdings" w:hAnsi="Wingdings" w:cs="Wingdings"/>
    </w:rPr>
  </w:style>
  <w:style w:type="character" w:customStyle="1" w:styleId="WW8Num8z1">
    <w:name w:val="WW8Num8z1"/>
    <w:rsid w:val="007D4A5E"/>
    <w:rPr>
      <w:rFonts w:ascii="Courier New" w:hAnsi="Courier New" w:cs="Courier New"/>
    </w:rPr>
  </w:style>
  <w:style w:type="character" w:customStyle="1" w:styleId="WW8Num8z2">
    <w:name w:val="WW8Num8z2"/>
    <w:rsid w:val="007D4A5E"/>
    <w:rPr>
      <w:rFonts w:ascii="Wingdings" w:hAnsi="Wingdings" w:cs="Wingdings"/>
    </w:rPr>
  </w:style>
  <w:style w:type="character" w:customStyle="1" w:styleId="WW8Num10z0">
    <w:name w:val="WW8Num10z0"/>
    <w:rsid w:val="007D4A5E"/>
    <w:rPr>
      <w:rFonts w:ascii="Symbol" w:hAnsi="Symbol" w:cs="Symbol"/>
    </w:rPr>
  </w:style>
  <w:style w:type="character" w:customStyle="1" w:styleId="WW8Num10z1">
    <w:name w:val="WW8Num10z1"/>
    <w:rsid w:val="007D4A5E"/>
    <w:rPr>
      <w:rFonts w:ascii="Courier New" w:hAnsi="Courier New" w:cs="Courier New"/>
    </w:rPr>
  </w:style>
  <w:style w:type="character" w:customStyle="1" w:styleId="WW8Num10z2">
    <w:name w:val="WW8Num10z2"/>
    <w:rsid w:val="007D4A5E"/>
    <w:rPr>
      <w:rFonts w:ascii="Wingdings" w:hAnsi="Wingdings" w:cs="Wingdings"/>
    </w:rPr>
  </w:style>
  <w:style w:type="character" w:customStyle="1" w:styleId="WW8Num12z0">
    <w:name w:val="WW8Num12z0"/>
    <w:rsid w:val="007D4A5E"/>
    <w:rPr>
      <w:b/>
    </w:rPr>
  </w:style>
  <w:style w:type="character" w:customStyle="1" w:styleId="WW8Num12z1">
    <w:name w:val="WW8Num12z1"/>
    <w:rsid w:val="007D4A5E"/>
    <w:rPr>
      <w:b/>
      <w:i w:val="0"/>
      <w:sz w:val="24"/>
      <w:szCs w:val="24"/>
    </w:rPr>
  </w:style>
  <w:style w:type="character" w:customStyle="1" w:styleId="WW8Num13z0">
    <w:name w:val="WW8Num13z0"/>
    <w:rsid w:val="007D4A5E"/>
    <w:rPr>
      <w:b w:val="0"/>
    </w:rPr>
  </w:style>
  <w:style w:type="character" w:customStyle="1" w:styleId="WW8Num15z0">
    <w:name w:val="WW8Num15z0"/>
    <w:rsid w:val="007D4A5E"/>
    <w:rPr>
      <w:rFonts w:ascii="Wingdings" w:hAnsi="Wingdings" w:cs="Wingdings"/>
    </w:rPr>
  </w:style>
  <w:style w:type="character" w:customStyle="1" w:styleId="WW8Num15z1">
    <w:name w:val="WW8Num15z1"/>
    <w:rsid w:val="007D4A5E"/>
    <w:rPr>
      <w:rFonts w:ascii="Courier New" w:hAnsi="Courier New" w:cs="Courier New"/>
    </w:rPr>
  </w:style>
  <w:style w:type="character" w:customStyle="1" w:styleId="WW8Num15z3">
    <w:name w:val="WW8Num15z3"/>
    <w:rsid w:val="007D4A5E"/>
    <w:rPr>
      <w:rFonts w:ascii="Symbol" w:hAnsi="Symbol" w:cs="Symbol"/>
    </w:rPr>
  </w:style>
  <w:style w:type="character" w:customStyle="1" w:styleId="WW-DefaultParagraphFont">
    <w:name w:val="WW-Default Paragraph Font"/>
    <w:rsid w:val="007D4A5E"/>
  </w:style>
  <w:style w:type="character" w:customStyle="1" w:styleId="ListParagraphChar">
    <w:name w:val="List Paragraph Char"/>
    <w:rsid w:val="007D4A5E"/>
  </w:style>
  <w:style w:type="character" w:customStyle="1" w:styleId="CommentReference1">
    <w:name w:val="Comment Reference1"/>
    <w:rsid w:val="007D4A5E"/>
    <w:rPr>
      <w:sz w:val="16"/>
      <w:szCs w:val="16"/>
    </w:rPr>
  </w:style>
  <w:style w:type="character" w:customStyle="1" w:styleId="CommentTextChar">
    <w:name w:val="Comment Text Char"/>
    <w:rsid w:val="007D4A5E"/>
    <w:rPr>
      <w:sz w:val="20"/>
      <w:szCs w:val="20"/>
    </w:rPr>
  </w:style>
  <w:style w:type="character" w:customStyle="1" w:styleId="CommentSubjectChar">
    <w:name w:val="Comment Subject Char"/>
    <w:rsid w:val="007D4A5E"/>
    <w:rPr>
      <w:b/>
      <w:bCs/>
      <w:sz w:val="20"/>
      <w:szCs w:val="20"/>
    </w:rPr>
  </w:style>
  <w:style w:type="character" w:customStyle="1" w:styleId="BalloonTextChar">
    <w:name w:val="Balloon Text Char"/>
    <w:rsid w:val="007D4A5E"/>
    <w:rPr>
      <w:rFonts w:ascii="Tahoma" w:hAnsi="Tahoma" w:cs="Tahoma"/>
      <w:sz w:val="16"/>
      <w:szCs w:val="16"/>
    </w:rPr>
  </w:style>
  <w:style w:type="character" w:customStyle="1" w:styleId="BodyText2Char">
    <w:name w:val="Body Text 2 Char"/>
    <w:rsid w:val="007D4A5E"/>
    <w:rPr>
      <w:sz w:val="24"/>
      <w:szCs w:val="24"/>
    </w:rPr>
  </w:style>
  <w:style w:type="character" w:customStyle="1" w:styleId="BodyText2Char1">
    <w:name w:val="Body Text 2 Char1"/>
    <w:basedOn w:val="WW-DefaultParagraphFont"/>
    <w:rsid w:val="007D4A5E"/>
  </w:style>
  <w:style w:type="character" w:customStyle="1" w:styleId="BodyText3Char">
    <w:name w:val="Body Text 3 Char"/>
    <w:rsid w:val="007D4A5E"/>
    <w:rPr>
      <w:rFonts w:ascii="Times New Roman" w:eastAsia="Times New Roman" w:hAnsi="Times New Roman" w:cs="Times New Roman"/>
      <w:sz w:val="16"/>
      <w:szCs w:val="16"/>
    </w:rPr>
  </w:style>
  <w:style w:type="character" w:customStyle="1" w:styleId="NoSpacingChar">
    <w:name w:val="No Spacing Char"/>
    <w:rsid w:val="007D4A5E"/>
    <w:rPr>
      <w:rFonts w:cs="font246"/>
      <w:lang w:val="en-US"/>
    </w:rPr>
  </w:style>
  <w:style w:type="character" w:customStyle="1" w:styleId="HeaderChar">
    <w:name w:val="Header Char"/>
    <w:basedOn w:val="WW-DefaultParagraphFont"/>
    <w:rsid w:val="007D4A5E"/>
  </w:style>
  <w:style w:type="character" w:customStyle="1" w:styleId="FooterChar">
    <w:name w:val="Footer Char"/>
    <w:basedOn w:val="WW-DefaultParagraphFont"/>
    <w:uiPriority w:val="99"/>
    <w:rsid w:val="007D4A5E"/>
  </w:style>
  <w:style w:type="character" w:customStyle="1" w:styleId="ListLabel1">
    <w:name w:val="ListLabel 1"/>
    <w:rsid w:val="007D4A5E"/>
    <w:rPr>
      <w:rFonts w:cs="Courier New"/>
    </w:rPr>
  </w:style>
  <w:style w:type="character" w:customStyle="1" w:styleId="ListLabel2">
    <w:name w:val="ListLabel 2"/>
    <w:rsid w:val="007D4A5E"/>
    <w:rPr>
      <w:b/>
      <w:i w:val="0"/>
      <w:sz w:val="24"/>
      <w:szCs w:val="24"/>
    </w:rPr>
  </w:style>
  <w:style w:type="character" w:customStyle="1" w:styleId="ListLabel3">
    <w:name w:val="ListLabel 3"/>
    <w:rsid w:val="007D4A5E"/>
    <w:rPr>
      <w:rFonts w:cs="Arial"/>
      <w:i w:val="0"/>
      <w:sz w:val="24"/>
    </w:rPr>
  </w:style>
  <w:style w:type="character" w:customStyle="1" w:styleId="ListLabel4">
    <w:name w:val="ListLabel 4"/>
    <w:rsid w:val="007D4A5E"/>
    <w:rPr>
      <w:rFonts w:cs="Arial"/>
      <w:b w:val="0"/>
      <w:i w:val="0"/>
      <w:sz w:val="24"/>
    </w:rPr>
  </w:style>
  <w:style w:type="character" w:customStyle="1" w:styleId="ListLabel5">
    <w:name w:val="ListLabel 5"/>
    <w:rsid w:val="007D4A5E"/>
    <w:rPr>
      <w:rFonts w:cs="Calibri"/>
    </w:rPr>
  </w:style>
  <w:style w:type="character" w:customStyle="1" w:styleId="ListLabel6">
    <w:name w:val="ListLabel 6"/>
    <w:rsid w:val="007D4A5E"/>
    <w:rPr>
      <w:b w:val="0"/>
      <w:i w:val="0"/>
      <w:color w:val="00000A"/>
    </w:rPr>
  </w:style>
  <w:style w:type="character" w:customStyle="1" w:styleId="ListLabel7">
    <w:name w:val="ListLabel 7"/>
    <w:rsid w:val="007D4A5E"/>
    <w:rPr>
      <w:rFonts w:eastAsia="TimesNewRomanPSMT" w:cs="Times New Roman"/>
    </w:rPr>
  </w:style>
  <w:style w:type="character" w:customStyle="1" w:styleId="ListLabel8">
    <w:name w:val="ListLabel 8"/>
    <w:rsid w:val="007D4A5E"/>
    <w:rPr>
      <w:i w:val="0"/>
    </w:rPr>
  </w:style>
  <w:style w:type="character" w:customStyle="1" w:styleId="NumberingSymbols">
    <w:name w:val="Numbering Symbols"/>
    <w:rsid w:val="007D4A5E"/>
  </w:style>
  <w:style w:type="paragraph" w:customStyle="1" w:styleId="Heading">
    <w:name w:val="Heading"/>
    <w:basedOn w:val="Normal"/>
    <w:next w:val="BodyText"/>
    <w:rsid w:val="007D4A5E"/>
    <w:pPr>
      <w:keepNext/>
      <w:spacing w:before="240" w:after="120"/>
    </w:pPr>
    <w:rPr>
      <w:rFonts w:ascii="Arial" w:hAnsi="Arial" w:cs="Mangal"/>
      <w:kern w:val="1"/>
      <w:sz w:val="28"/>
      <w:szCs w:val="28"/>
    </w:rPr>
  </w:style>
  <w:style w:type="paragraph" w:styleId="List">
    <w:name w:val="List"/>
    <w:basedOn w:val="BodyText"/>
    <w:rsid w:val="007D4A5E"/>
    <w:rPr>
      <w:rFonts w:cs="Mangal"/>
    </w:rPr>
  </w:style>
  <w:style w:type="paragraph" w:styleId="Caption">
    <w:name w:val="caption"/>
    <w:basedOn w:val="Normal"/>
    <w:qFormat/>
    <w:rsid w:val="007D4A5E"/>
    <w:pPr>
      <w:suppressLineNumbers/>
      <w:spacing w:before="120" w:after="120"/>
    </w:pPr>
    <w:rPr>
      <w:rFonts w:cs="Mangal"/>
      <w:i/>
      <w:iCs/>
      <w:kern w:val="1"/>
    </w:rPr>
  </w:style>
  <w:style w:type="paragraph" w:customStyle="1" w:styleId="Index">
    <w:name w:val="Index"/>
    <w:basedOn w:val="Normal"/>
    <w:rsid w:val="007D4A5E"/>
    <w:pPr>
      <w:suppressLineNumbers/>
    </w:pPr>
    <w:rPr>
      <w:rFonts w:cs="Mangal"/>
      <w:kern w:val="1"/>
    </w:rPr>
  </w:style>
  <w:style w:type="paragraph" w:styleId="ListParagraph">
    <w:name w:val="List Paragraph"/>
    <w:basedOn w:val="Normal"/>
    <w:qFormat/>
    <w:rsid w:val="007D4A5E"/>
    <w:pPr>
      <w:ind w:left="720"/>
    </w:pPr>
    <w:rPr>
      <w:kern w:val="1"/>
    </w:rPr>
  </w:style>
  <w:style w:type="paragraph" w:customStyle="1" w:styleId="CommentText1">
    <w:name w:val="Comment Text1"/>
    <w:basedOn w:val="Normal"/>
    <w:rsid w:val="007D4A5E"/>
    <w:rPr>
      <w:kern w:val="1"/>
      <w:sz w:val="20"/>
      <w:szCs w:val="20"/>
    </w:rPr>
  </w:style>
  <w:style w:type="paragraph" w:customStyle="1" w:styleId="CommentSubject1">
    <w:name w:val="Comment Subject1"/>
    <w:basedOn w:val="CommentText1"/>
    <w:rsid w:val="007D4A5E"/>
    <w:rPr>
      <w:b/>
      <w:bCs/>
    </w:rPr>
  </w:style>
  <w:style w:type="paragraph" w:styleId="BalloonText">
    <w:name w:val="Balloon Text"/>
    <w:basedOn w:val="Normal"/>
    <w:link w:val="BalloonTextChar1"/>
    <w:rsid w:val="007D4A5E"/>
    <w:rPr>
      <w:rFonts w:ascii="Tahoma" w:hAnsi="Tahoma" w:cs="Tahoma"/>
      <w:kern w:val="1"/>
      <w:sz w:val="16"/>
      <w:szCs w:val="16"/>
    </w:rPr>
  </w:style>
  <w:style w:type="character" w:customStyle="1" w:styleId="BalloonTextChar1">
    <w:name w:val="Balloon Text Char1"/>
    <w:basedOn w:val="DefaultParagraphFont"/>
    <w:link w:val="BalloonText"/>
    <w:rsid w:val="007D4A5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D4A5E"/>
    <w:pPr>
      <w:suppressLineNumbers/>
    </w:pPr>
    <w:rPr>
      <w:sz w:val="32"/>
      <w:szCs w:val="32"/>
    </w:rPr>
  </w:style>
  <w:style w:type="paragraph" w:styleId="BodyText2">
    <w:name w:val="Body Text 2"/>
    <w:basedOn w:val="Normal"/>
    <w:link w:val="BodyText2Char2"/>
    <w:rsid w:val="007D4A5E"/>
    <w:pPr>
      <w:spacing w:after="120" w:line="480" w:lineRule="auto"/>
    </w:pPr>
    <w:rPr>
      <w:kern w:val="1"/>
    </w:rPr>
  </w:style>
  <w:style w:type="character" w:customStyle="1" w:styleId="BodyText2Char2">
    <w:name w:val="Body Text 2 Char2"/>
    <w:basedOn w:val="DefaultParagraphFont"/>
    <w:link w:val="BodyText2"/>
    <w:rsid w:val="007D4A5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D4A5E"/>
    <w:pPr>
      <w:spacing w:after="120"/>
    </w:pPr>
    <w:rPr>
      <w:rFonts w:eastAsia="Times New Roman"/>
      <w:kern w:val="1"/>
      <w:sz w:val="16"/>
      <w:szCs w:val="16"/>
    </w:rPr>
  </w:style>
  <w:style w:type="character" w:customStyle="1" w:styleId="BodyText3Char1">
    <w:name w:val="Body Text 3 Char1"/>
    <w:basedOn w:val="DefaultParagraphFont"/>
    <w:link w:val="BodyText3"/>
    <w:rsid w:val="007D4A5E"/>
    <w:rPr>
      <w:rFonts w:ascii="Times New Roman" w:eastAsia="Times New Roman" w:hAnsi="Times New Roman" w:cs="Times New Roman"/>
      <w:color w:val="000000"/>
      <w:kern w:val="1"/>
      <w:sz w:val="16"/>
      <w:szCs w:val="16"/>
      <w:lang w:eastAsia="ar-SA"/>
    </w:rPr>
  </w:style>
  <w:style w:type="paragraph" w:styleId="NoSpacing">
    <w:name w:val="No Spacing"/>
    <w:qFormat/>
    <w:rsid w:val="007D4A5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D4A5E"/>
    <w:pPr>
      <w:suppressLineNumbers/>
      <w:tabs>
        <w:tab w:val="center" w:pos="4513"/>
        <w:tab w:val="right" w:pos="9026"/>
      </w:tabs>
    </w:pPr>
    <w:rPr>
      <w:kern w:val="1"/>
    </w:rPr>
  </w:style>
  <w:style w:type="character" w:customStyle="1" w:styleId="HeaderChar1">
    <w:name w:val="Header Char1"/>
    <w:basedOn w:val="DefaultParagraphFont"/>
    <w:link w:val="Header"/>
    <w:rsid w:val="007D4A5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D4A5E"/>
    <w:pPr>
      <w:suppressLineNumbers/>
      <w:tabs>
        <w:tab w:val="center" w:pos="4513"/>
        <w:tab w:val="right" w:pos="9026"/>
      </w:tabs>
    </w:pPr>
    <w:rPr>
      <w:kern w:val="1"/>
    </w:rPr>
  </w:style>
  <w:style w:type="character" w:customStyle="1" w:styleId="FooterChar1">
    <w:name w:val="Footer Char1"/>
    <w:basedOn w:val="DefaultParagraphFont"/>
    <w:link w:val="Footer"/>
    <w:rsid w:val="007D4A5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D4A5E"/>
    <w:pPr>
      <w:suppressLineNumbers/>
    </w:pPr>
    <w:rPr>
      <w:kern w:val="1"/>
    </w:rPr>
  </w:style>
  <w:style w:type="paragraph" w:customStyle="1" w:styleId="TableHeading">
    <w:name w:val="Table Heading"/>
    <w:basedOn w:val="TableContents"/>
    <w:rsid w:val="007D4A5E"/>
    <w:pPr>
      <w:jc w:val="center"/>
    </w:pPr>
    <w:rPr>
      <w:b/>
      <w:bCs/>
    </w:rPr>
  </w:style>
  <w:style w:type="paragraph" w:customStyle="1" w:styleId="PythagoreanTheorem">
    <w:name w:val="Pythagorean Theorem"/>
    <w:rsid w:val="007D4A5E"/>
    <w:pPr>
      <w:suppressAutoHyphens/>
      <w:spacing w:after="200" w:line="276" w:lineRule="auto"/>
    </w:pPr>
    <w:rPr>
      <w:rFonts w:ascii="Calibri" w:eastAsia="MS Mincho" w:hAnsi="Calibri" w:cs="Arial"/>
      <w:lang w:eastAsia="ar-SA"/>
    </w:rPr>
  </w:style>
  <w:style w:type="paragraph" w:styleId="CommentText">
    <w:name w:val="annotation text"/>
    <w:basedOn w:val="Normal"/>
    <w:link w:val="CommentTextChar1"/>
    <w:uiPriority w:val="99"/>
    <w:unhideWhenUsed/>
    <w:rsid w:val="007D4A5E"/>
    <w:pPr>
      <w:spacing w:line="240" w:lineRule="auto"/>
    </w:pPr>
    <w:rPr>
      <w:kern w:val="1"/>
      <w:sz w:val="20"/>
      <w:szCs w:val="20"/>
    </w:rPr>
  </w:style>
  <w:style w:type="character" w:customStyle="1" w:styleId="CommentTextChar1">
    <w:name w:val="Comment Text Char1"/>
    <w:basedOn w:val="DefaultParagraphFont"/>
    <w:link w:val="CommentText"/>
    <w:uiPriority w:val="99"/>
    <w:rsid w:val="007D4A5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D4A5E"/>
    <w:pPr>
      <w:spacing w:line="240" w:lineRule="auto"/>
    </w:pPr>
    <w:rPr>
      <w:kern w:val="1"/>
      <w:sz w:val="20"/>
      <w:szCs w:val="20"/>
    </w:rPr>
  </w:style>
  <w:style w:type="character" w:customStyle="1" w:styleId="FootnoteTextChar">
    <w:name w:val="Footnote Text Char"/>
    <w:basedOn w:val="DefaultParagraphFont"/>
    <w:link w:val="FootnoteText"/>
    <w:uiPriority w:val="99"/>
    <w:semiHidden/>
    <w:rsid w:val="007D4A5E"/>
    <w:rPr>
      <w:rFonts w:ascii="Times New Roman" w:eastAsia="Arial Unicode MS" w:hAnsi="Times New Roman" w:cs="Times New Roman"/>
      <w:color w:val="000000"/>
      <w:kern w:val="1"/>
      <w:sz w:val="20"/>
      <w:szCs w:val="20"/>
      <w:lang w:eastAsia="ar-SA"/>
    </w:rPr>
  </w:style>
  <w:style w:type="paragraph" w:customStyle="1" w:styleId="Default">
    <w:name w:val="Default"/>
    <w:rsid w:val="007D4A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7D4A5E"/>
    <w:rPr>
      <w:color w:val="0000FF"/>
      <w:u w:val="single"/>
    </w:rPr>
  </w:style>
  <w:style w:type="table" w:styleId="TableGrid">
    <w:name w:val="Table Grid"/>
    <w:basedOn w:val="TableNormal"/>
    <w:rsid w:val="00965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4A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2715">
      <w:bodyDiv w:val="1"/>
      <w:marLeft w:val="0"/>
      <w:marRight w:val="0"/>
      <w:marTop w:val="0"/>
      <w:marBottom w:val="0"/>
      <w:divBdr>
        <w:top w:val="none" w:sz="0" w:space="0" w:color="auto"/>
        <w:left w:val="none" w:sz="0" w:space="0" w:color="auto"/>
        <w:bottom w:val="none" w:sz="0" w:space="0" w:color="auto"/>
        <w:right w:val="none" w:sz="0" w:space="0" w:color="auto"/>
      </w:divBdr>
    </w:div>
    <w:div w:id="840975326">
      <w:bodyDiv w:val="1"/>
      <w:marLeft w:val="0"/>
      <w:marRight w:val="0"/>
      <w:marTop w:val="0"/>
      <w:marBottom w:val="0"/>
      <w:divBdr>
        <w:top w:val="none" w:sz="0" w:space="0" w:color="auto"/>
        <w:left w:val="none" w:sz="0" w:space="0" w:color="auto"/>
        <w:bottom w:val="none" w:sz="0" w:space="0" w:color="auto"/>
        <w:right w:val="none" w:sz="0" w:space="0" w:color="auto"/>
      </w:divBdr>
    </w:div>
    <w:div w:id="15721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natosevi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28C5-9462-4D6A-A5DB-B118A7DF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9924</Words>
  <Characters>56567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Admin</cp:lastModifiedBy>
  <cp:revision>39</cp:revision>
  <cp:lastPrinted>2018-06-18T10:21:00Z</cp:lastPrinted>
  <dcterms:created xsi:type="dcterms:W3CDTF">2018-06-06T09:04:00Z</dcterms:created>
  <dcterms:modified xsi:type="dcterms:W3CDTF">2018-06-18T10:30:00Z</dcterms:modified>
</cp:coreProperties>
</file>